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36D6C" w14:paraId="02D9FC8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41FAD8" w14:textId="77777777" w:rsidR="00C36D6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140ED3D" w14:textId="77777777" w:rsidR="00C36D6C" w:rsidRDefault="00000000">
            <w:pPr>
              <w:spacing w:after="0" w:line="240" w:lineRule="auto"/>
            </w:pPr>
            <w:r>
              <w:t>13300</w:t>
            </w:r>
          </w:p>
        </w:tc>
      </w:tr>
      <w:tr w:rsidR="00C36D6C" w14:paraId="2F2D2E1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BA7A52" w14:textId="77777777" w:rsidR="00C36D6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FF39879" w14:textId="77777777" w:rsidR="00C36D6C" w:rsidRDefault="00000000">
            <w:pPr>
              <w:spacing w:after="0" w:line="240" w:lineRule="auto"/>
            </w:pPr>
            <w:r>
              <w:t>Osnovna škola SKALICE</w:t>
            </w:r>
          </w:p>
        </w:tc>
      </w:tr>
      <w:tr w:rsidR="00C36D6C" w14:paraId="5902CF3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4E749B" w14:textId="77777777" w:rsidR="00C36D6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3DC645B" w14:textId="77777777" w:rsidR="00C36D6C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5BD59C12" w14:textId="77777777" w:rsidR="00C36D6C" w:rsidRDefault="00000000">
      <w:r>
        <w:br/>
      </w:r>
    </w:p>
    <w:p w14:paraId="2CD145DE" w14:textId="77777777" w:rsidR="00C36D6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3721BA1" w14:textId="77777777" w:rsidR="00C36D6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B9AE25A" w14:textId="77777777" w:rsidR="00C36D6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FEA8210" w14:textId="77777777" w:rsidR="00C36D6C" w:rsidRDefault="00C36D6C"/>
    <w:p w14:paraId="628CAB41" w14:textId="77777777" w:rsidR="00C36D6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992B7CD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2CA783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20F7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8E3F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F0F8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3140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4C2C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17C3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FED75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9DC0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A631D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92B5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FD62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1.997.943,70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8AA6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2.216.629,83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E2FD3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  <w:tr w:rsidR="00C36D6C" w14:paraId="5BABEF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303D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72307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787CD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1AF85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1.993.813,68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7584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2.312.815,12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3A41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  <w:tr w:rsidR="00C36D6C" w14:paraId="256E14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D5BAC" w14:textId="77777777" w:rsidR="00C36D6C" w:rsidRDefault="00C36D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82DA56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ECAA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1C92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EBE7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96.185,29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F0C7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36D6C" w14:paraId="54381A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B72A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0A7A0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79CE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B459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AE0B2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AD0C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  <w:tr w:rsidR="00C36D6C" w14:paraId="75B5FE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BD0D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98A95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46C0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04B9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FC50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24.118,84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779BC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  <w:tr w:rsidR="00C36D6C" w14:paraId="51CE4B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EB9B2" w14:textId="77777777" w:rsidR="00C36D6C" w:rsidRDefault="00C36D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6C5B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B03F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3434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20.824,59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948B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23.945,40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6CB3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115,0</w:t>
            </w:r>
          </w:p>
        </w:tc>
      </w:tr>
      <w:tr w:rsidR="00C36D6C" w14:paraId="5590FF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0394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4269C7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0E36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13778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9C7E5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652B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36D6C" w14:paraId="78883E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64EA7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243A41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BA46E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0017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5865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00D3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36D6C" w14:paraId="70809A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03CC2" w14:textId="77777777" w:rsidR="00C36D6C" w:rsidRDefault="00C36D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B7B1D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F983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F7EE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32BB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2061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36D6C" w14:paraId="28E262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24AE0" w14:textId="77777777" w:rsidR="00C36D6C" w:rsidRDefault="00C36D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F33BD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0B49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E253C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16.694,57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730C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120.130,69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85003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719,6</w:t>
            </w:r>
          </w:p>
        </w:tc>
      </w:tr>
    </w:tbl>
    <w:p w14:paraId="0FEE5E4F" w14:textId="77777777" w:rsidR="00C36D6C" w:rsidRDefault="00C36D6C">
      <w:pPr>
        <w:spacing w:after="0"/>
      </w:pPr>
    </w:p>
    <w:p w14:paraId="46A4A96E" w14:textId="77777777" w:rsidR="00C36D6C" w:rsidRDefault="00000000">
      <w:r>
        <w:t xml:space="preserve">U 2025.  Škola je ostvarila manjak u iznosu od 120.130,69 eura a skupa s prenesenim manjkom od prošle godine u iznosu od 47.437,82 eura čini ukupni manjak od 167.568,51 (y006). Iako su i prihodi i rashodi povećani, ovaj povećani manjak je rezultat povećanih rashoda koji su nastali zbog stupanja na snagu novog Pravilnika o proračunskom računovodstvu te slijedom toga novim načinom evidentiranja rashoda, prvenstveno plaće za 12. mjesec koja se prije knjižila na kontinuirane rashode 193, dok  sada ide na rashode 3. </w:t>
      </w:r>
      <w:r>
        <w:lastRenderedPageBreak/>
        <w:t>Manjak prihoda poslovanja se odnosi većim dijelom na plaće za djelatnike ministarstva, kao i pomoćnike u nastavi te učiteljice iz produženog boravka. Manjak prihoda od nefinancijske imovine odnosi na kupnju osnovnih sredstava iz vlastitih izvora, koje ćemo odlukom o raspodijeli rezultata poslovanja pokriti viškom prihoda poslovanja iz vlastitih izvora.</w:t>
      </w:r>
    </w:p>
    <w:p w14:paraId="3604CBA9" w14:textId="77777777" w:rsidR="00C36D6C" w:rsidRDefault="00000000">
      <w:r>
        <w:br/>
      </w:r>
    </w:p>
    <w:p w14:paraId="7105DF0B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119F1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AA23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E8761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C54D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F128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6597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44D8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1D018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ACA5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0CB6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76AC1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76D7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78.609,64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04C8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92.135,64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46AC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17551EA9" w14:textId="77777777" w:rsidR="00C36D6C" w:rsidRDefault="00C36D6C">
      <w:pPr>
        <w:spacing w:after="0"/>
      </w:pPr>
    </w:p>
    <w:p w14:paraId="3786023A" w14:textId="77777777" w:rsidR="00C36D6C" w:rsidRDefault="00000000">
      <w:r>
        <w:t>Sredstva su povećana u odnosu na prošlu godinu jer se radi o sredstvima roditelja za uplatu produženog boravka. Imamo preko sto djece u produženom pa su i sredstva povećana.</w:t>
      </w:r>
    </w:p>
    <w:p w14:paraId="2B1033D4" w14:textId="77777777" w:rsidR="00C36D6C" w:rsidRDefault="00C36D6C"/>
    <w:p w14:paraId="27A10DCE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36AF0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B5DB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82DE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67FC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1460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8EFC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3B90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088721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B360D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55740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017C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C8608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EB3D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68EF5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432C46AD" w14:textId="77777777" w:rsidR="00C36D6C" w:rsidRDefault="00C36D6C">
      <w:pPr>
        <w:spacing w:after="0"/>
      </w:pPr>
    </w:p>
    <w:p w14:paraId="14A037B0" w14:textId="77777777" w:rsidR="00C36D6C" w:rsidRDefault="00000000">
      <w:r>
        <w:t>Sredstva od najma dvorane i učionice su povećana.</w:t>
      </w:r>
    </w:p>
    <w:p w14:paraId="6185106F" w14:textId="77777777" w:rsidR="00C36D6C" w:rsidRDefault="00C36D6C"/>
    <w:p w14:paraId="48D466B0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5FCEE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44B2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3C92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8703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5339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9D4D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72EE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151BBC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E2F7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023D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C357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B0252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4EEB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69DA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251,1</w:t>
            </w:r>
          </w:p>
        </w:tc>
      </w:tr>
    </w:tbl>
    <w:p w14:paraId="6415C5F9" w14:textId="77777777" w:rsidR="00C36D6C" w:rsidRDefault="00C36D6C">
      <w:pPr>
        <w:spacing w:after="0"/>
      </w:pPr>
    </w:p>
    <w:p w14:paraId="3258D645" w14:textId="77777777" w:rsidR="00C36D6C" w:rsidRDefault="00000000">
      <w:r>
        <w:t>Sredstva su povećana u odnosu na prošlu godinu jer smo osim donacija fizičkih osoba (665,92 eura) dobili donaciju voća od tvrtke Kaufland u vrijednosti 1.852,21 eura. </w:t>
      </w:r>
    </w:p>
    <w:p w14:paraId="1520F5BA" w14:textId="77777777" w:rsidR="00C36D6C" w:rsidRDefault="00C36D6C"/>
    <w:p w14:paraId="2C7FA030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579B14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10D1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FA89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340B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54A6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4EAB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CAA3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5B85AF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819F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8A95C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63B36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A6C2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345.839,73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3A613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454.806,91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710A1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32A218E0" w14:textId="77777777" w:rsidR="00C36D6C" w:rsidRDefault="00C36D6C">
      <w:pPr>
        <w:spacing w:after="0"/>
      </w:pPr>
    </w:p>
    <w:p w14:paraId="0FA128B0" w14:textId="77777777" w:rsidR="00C36D6C" w:rsidRDefault="00000000">
      <w:r>
        <w:t>Prihodi su povećani jer smo u prihodovali više sredstava za plaće pomoćnika u nastavi (od ove godine imaju plaću i za 7. i 8. mjesec). Imamo jednu učiteljicu  više u produženom boravku te su time i veći prihodi za plaće učiteljica u produženom boravku. Grad nam je odobrio sredstva za saniranje podova u učionicama (23.210 eura), kao rekonstrukciju video nadzora. To je sve utjecalo na povećanje prihoda od Grada.</w:t>
      </w:r>
    </w:p>
    <w:p w14:paraId="34A29D36" w14:textId="77777777" w:rsidR="00C36D6C" w:rsidRDefault="00C36D6C"/>
    <w:p w14:paraId="5D760013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61FF7D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DC27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A998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1071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9F3E4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E594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4D94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585A5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452D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AFF77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7274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AF80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1.388.637,37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B1771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1.620.670,64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F192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633DE886" w14:textId="77777777" w:rsidR="00C36D6C" w:rsidRDefault="00C36D6C">
      <w:pPr>
        <w:spacing w:after="0"/>
      </w:pPr>
    </w:p>
    <w:p w14:paraId="590E420E" w14:textId="77777777" w:rsidR="00C36D6C" w:rsidRDefault="00000000">
      <w:r>
        <w:t>Kako su se povećale plaće, tako su i troškovi povećani, bruto plaća i doprinosi za zdravstveno osiguranje.</w:t>
      </w:r>
    </w:p>
    <w:p w14:paraId="13090A13" w14:textId="77777777" w:rsidR="00C36D6C" w:rsidRDefault="00C36D6C"/>
    <w:p w14:paraId="5CD43F76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051DEC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3736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FE31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859B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7030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BB77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A82F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03A111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37155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FAE6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3A906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816B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BFB3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04DB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2119,8</w:t>
            </w:r>
          </w:p>
        </w:tc>
      </w:tr>
    </w:tbl>
    <w:p w14:paraId="55298762" w14:textId="77777777" w:rsidR="00C36D6C" w:rsidRDefault="00C36D6C">
      <w:pPr>
        <w:spacing w:after="0"/>
      </w:pPr>
    </w:p>
    <w:p w14:paraId="353BAEAB" w14:textId="77777777" w:rsidR="00C36D6C" w:rsidRDefault="00000000">
      <w:r>
        <w:t>Odnosi se na dopunsku nastavu iz hrvatskog jezika te pripremnu nastavu iz hrvatskog jezika uz odobrenje MZOM-a. </w:t>
      </w:r>
    </w:p>
    <w:p w14:paraId="4DA89775" w14:textId="77777777" w:rsidR="00C36D6C" w:rsidRDefault="00C36D6C"/>
    <w:p w14:paraId="57C74C54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5FBBE0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810C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8691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4D6D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40D5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0A4D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0849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512DDD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2708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F41F1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9C811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D00A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FD825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3E17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679A9C48" w14:textId="77777777" w:rsidR="00C36D6C" w:rsidRDefault="00C36D6C">
      <w:pPr>
        <w:spacing w:after="0"/>
      </w:pPr>
    </w:p>
    <w:p w14:paraId="316A595D" w14:textId="77777777" w:rsidR="00C36D6C" w:rsidRDefault="00000000">
      <w:r>
        <w:t>Ove godine bilo je više službenih putovanja, izvannastavne aktivnosti, ekskurzija, ....</w:t>
      </w:r>
    </w:p>
    <w:p w14:paraId="57F30B24" w14:textId="77777777" w:rsidR="00C36D6C" w:rsidRDefault="00C36D6C"/>
    <w:p w14:paraId="21FF536C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270EA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02CE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86001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7F36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0DB7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FDDB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9708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1AA54F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79D31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654DD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28A1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75151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10.832,02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77188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18.943,99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B57D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174,9</w:t>
            </w:r>
          </w:p>
        </w:tc>
      </w:tr>
    </w:tbl>
    <w:p w14:paraId="52F0B277" w14:textId="77777777" w:rsidR="00C36D6C" w:rsidRDefault="00C36D6C">
      <w:pPr>
        <w:spacing w:after="0"/>
      </w:pPr>
    </w:p>
    <w:p w14:paraId="76FB70E5" w14:textId="77777777" w:rsidR="00C36D6C" w:rsidRDefault="00000000">
      <w:r>
        <w:t>Troškovi energije su povećani jer smo izvršili nabavu lož ulje u većoj  količini nego prošle godine.</w:t>
      </w:r>
    </w:p>
    <w:p w14:paraId="2726F016" w14:textId="77777777" w:rsidR="00C36D6C" w:rsidRDefault="00C36D6C"/>
    <w:p w14:paraId="1BD54F3D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32098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DA96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9CBB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9BEE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E0C2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3D76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C6C74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64239D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F792C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86BD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E15A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1C638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20.534,26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E134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57.180,61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783A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278,5</w:t>
            </w:r>
          </w:p>
        </w:tc>
      </w:tr>
    </w:tbl>
    <w:p w14:paraId="454DCD33" w14:textId="77777777" w:rsidR="00C36D6C" w:rsidRDefault="00C36D6C">
      <w:pPr>
        <w:spacing w:after="0"/>
      </w:pPr>
    </w:p>
    <w:p w14:paraId="54C5FB90" w14:textId="77777777" w:rsidR="00C36D6C" w:rsidRDefault="00000000">
      <w:r>
        <w:t>Sredstva su povećana zbog obnove podova u učionicama te rekonstrukcije video nadzora.</w:t>
      </w:r>
    </w:p>
    <w:p w14:paraId="4A509B94" w14:textId="77777777" w:rsidR="00C36D6C" w:rsidRDefault="00C36D6C"/>
    <w:p w14:paraId="116D558F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0B46A8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80BC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9311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DA1C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49914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14DD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2EB3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FE65F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F72E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D7377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6E71B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CD6B8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61781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06E5C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228,3</w:t>
            </w:r>
          </w:p>
        </w:tc>
      </w:tr>
    </w:tbl>
    <w:p w14:paraId="03E1951D" w14:textId="77777777" w:rsidR="00C36D6C" w:rsidRDefault="00C36D6C">
      <w:pPr>
        <w:spacing w:after="0"/>
      </w:pPr>
    </w:p>
    <w:p w14:paraId="00223D93" w14:textId="77777777" w:rsidR="00C36D6C" w:rsidRDefault="00000000">
      <w:r>
        <w:t>Zbog potrebe hitne zamjene u nastavi, angažirali smo djelatnika na ugovor o djelu.</w:t>
      </w:r>
    </w:p>
    <w:p w14:paraId="3CA0E12E" w14:textId="77777777" w:rsidR="00C36D6C" w:rsidRDefault="00C36D6C"/>
    <w:p w14:paraId="02EB8512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1D1B00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CBFD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916D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F191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35EE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C96F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758E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5EE8ED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15DF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DD998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6B11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5C235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8643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865E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28DC2D00" w14:textId="77777777" w:rsidR="00C36D6C" w:rsidRDefault="00C36D6C">
      <w:pPr>
        <w:spacing w:after="0"/>
      </w:pPr>
    </w:p>
    <w:p w14:paraId="21B721D5" w14:textId="77777777" w:rsidR="00C36D6C" w:rsidRDefault="00000000">
      <w:r>
        <w:t>Povećana su sredstva jer je realiziran projekt Oxford Reading Club, platforma s digitalnim lektirama.</w:t>
      </w:r>
    </w:p>
    <w:p w14:paraId="0999B123" w14:textId="77777777" w:rsidR="00C36D6C" w:rsidRDefault="00C36D6C"/>
    <w:p w14:paraId="682D4D80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4E587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313C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587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0964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24C2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15C7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6618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1CED07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94DA1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3D66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5211B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3F408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5ADF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005D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14:paraId="4C544FD4" w14:textId="77777777" w:rsidR="00C36D6C" w:rsidRDefault="00C36D6C">
      <w:pPr>
        <w:spacing w:after="0"/>
      </w:pPr>
    </w:p>
    <w:p w14:paraId="598752FA" w14:textId="77777777" w:rsidR="00C36D6C" w:rsidRDefault="00000000">
      <w:r>
        <w:t>Imali smo više učitelja u komisijama za županijska natjecanja.</w:t>
      </w:r>
    </w:p>
    <w:p w14:paraId="37872E4B" w14:textId="77777777" w:rsidR="00C36D6C" w:rsidRDefault="00C36D6C"/>
    <w:p w14:paraId="5807B52F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03554F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E9FE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9DE0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77C5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A38F4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79B3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A7E1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CD8EF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0F5C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40BCC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678E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91D9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21F3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4AC0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185,4</w:t>
            </w:r>
          </w:p>
        </w:tc>
      </w:tr>
    </w:tbl>
    <w:p w14:paraId="6973473C" w14:textId="77777777" w:rsidR="00C36D6C" w:rsidRDefault="00C36D6C">
      <w:pPr>
        <w:spacing w:after="0"/>
      </w:pPr>
    </w:p>
    <w:p w14:paraId="0680AD81" w14:textId="77777777" w:rsidR="00C36D6C" w:rsidRDefault="00000000">
      <w:r>
        <w:t>Sredstva su povećana jer smo imali stručni skup iz hrvatskog jezika za pripravnike te smo bili domaćini za županijsko povjerenstvo iz hrvatskog jezika.</w:t>
      </w:r>
    </w:p>
    <w:p w14:paraId="118CE623" w14:textId="77777777" w:rsidR="00C36D6C" w:rsidRDefault="00C36D6C"/>
    <w:p w14:paraId="65659000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4D4137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22E3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2A74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81F5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7308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EC3A1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3BDB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54A11B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A8C7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BDD1E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E959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DF648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30.743,25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E10F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49.890,45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E4B72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162,3</w:t>
            </w:r>
          </w:p>
        </w:tc>
      </w:tr>
    </w:tbl>
    <w:p w14:paraId="439E2622" w14:textId="77777777" w:rsidR="00C36D6C" w:rsidRDefault="00C36D6C">
      <w:pPr>
        <w:spacing w:after="0"/>
      </w:pPr>
    </w:p>
    <w:p w14:paraId="2529CAAF" w14:textId="77777777" w:rsidR="00C36D6C" w:rsidRDefault="00000000">
      <w:r>
        <w:t>Odlukom o raspodjeli rezultata ukupni rezultat poslovanja ostaje isti, a mijenja  se  samo struktura. Saldo računa 92221 manjak prihoda poslovanja smo povećali u iznosu od 10.463,75€ a da se saldo računa 92222 manjka prihoda od nefin. imovine odobri za taj iznos.  Time smo dobili  saldo računa 92221 manjak prihoda poslovanja u iznosu od  -49.890,45€ i novi saldo računa 92212 višak ukupnih prihoda od nefin. imovine u iznosu od +2.452,63€. </w:t>
      </w:r>
    </w:p>
    <w:p w14:paraId="4F51575E" w14:textId="77777777" w:rsidR="00C36D6C" w:rsidRDefault="00C36D6C"/>
    <w:p w14:paraId="7E918909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09AD1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320F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3B55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1754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CB2A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EA1A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CA6F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6AC90C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E4ECB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01A5D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4697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E1EAC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B615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141.047,97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0EFB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1787,8</w:t>
            </w:r>
          </w:p>
        </w:tc>
      </w:tr>
    </w:tbl>
    <w:p w14:paraId="3DE06780" w14:textId="77777777" w:rsidR="00C36D6C" w:rsidRDefault="00C36D6C">
      <w:pPr>
        <w:spacing w:after="0"/>
      </w:pPr>
    </w:p>
    <w:p w14:paraId="64EF816C" w14:textId="77777777" w:rsidR="00C36D6C" w:rsidRDefault="00000000">
      <w:r>
        <w:t>Povećanje veći dio sačinjava plaća za 12. mjesec koja se prema novom Pravilniku tako knjiži.</w:t>
      </w:r>
    </w:p>
    <w:p w14:paraId="534509F7" w14:textId="77777777" w:rsidR="00C36D6C" w:rsidRDefault="00C36D6C"/>
    <w:p w14:paraId="1A9C1AA1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57D99F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65A6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7A31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8C30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EF8B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8C3D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E323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04E5A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9A5F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203EA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FA125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5EF8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37EE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9960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331,4</w:t>
            </w:r>
          </w:p>
        </w:tc>
      </w:tr>
    </w:tbl>
    <w:p w14:paraId="4901EBCB" w14:textId="77777777" w:rsidR="00C36D6C" w:rsidRDefault="00C36D6C">
      <w:pPr>
        <w:spacing w:after="0"/>
      </w:pPr>
    </w:p>
    <w:p w14:paraId="69BF9419" w14:textId="77777777" w:rsidR="00C36D6C" w:rsidRDefault="00000000">
      <w:r>
        <w:t>Izvršili smo izmjenu starijih klima uređaja.</w:t>
      </w:r>
    </w:p>
    <w:p w14:paraId="75A17C9D" w14:textId="77777777" w:rsidR="00C36D6C" w:rsidRDefault="00C36D6C"/>
    <w:p w14:paraId="4F3684B3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2D90A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DB5F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BD1D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E665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9291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B340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69E3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229899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DD34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F7F7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90FC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F3D8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9388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A082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48F744" w14:textId="77777777" w:rsidR="00C36D6C" w:rsidRDefault="00C36D6C">
      <w:pPr>
        <w:spacing w:after="0"/>
      </w:pPr>
    </w:p>
    <w:p w14:paraId="3142DB7F" w14:textId="77777777" w:rsidR="00C36D6C" w:rsidRDefault="00000000">
      <w:r>
        <w:t>Odlukom o raspodjeli rezultata ukupni rezultat poslovanja ostaje isti, a mijenja  se  samo struktura. Saldo računa 92221 manjak prihoda poslovanja smo povećali u iznosu od 10.463,75€ a da se saldo računa 92222 manjka prihoda od nefin. imovine odobri za taj iznos.  Time smo dobili  saldo računa 92221 manjak prihoda poslovanja u iznosu od  -49.890,45€ i novi saldo računa 92212 višak ukupnih prihoda od nefin. imovine u iznosu od +2.452,63€. </w:t>
      </w:r>
    </w:p>
    <w:p w14:paraId="6CEB7146" w14:textId="77777777" w:rsidR="00C36D6C" w:rsidRDefault="00C36D6C"/>
    <w:p w14:paraId="1F6577FA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79F6D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87AE1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EC10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0520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8D07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2E00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8D16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13CA67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B3A3D" w14:textId="77777777" w:rsidR="00C36D6C" w:rsidRDefault="00C36D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5F2EC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553D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E9F73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7BCB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120.130,69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0A72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719,6</w:t>
            </w:r>
          </w:p>
        </w:tc>
      </w:tr>
    </w:tbl>
    <w:p w14:paraId="56F55B42" w14:textId="77777777" w:rsidR="00C36D6C" w:rsidRDefault="00C36D6C">
      <w:pPr>
        <w:spacing w:after="0"/>
      </w:pPr>
    </w:p>
    <w:p w14:paraId="1DBAC46D" w14:textId="77777777" w:rsidR="00C36D6C" w:rsidRDefault="00000000">
      <w:r>
        <w:t>Veći dio sačinjava plaća za 12. mjesec.</w:t>
      </w:r>
    </w:p>
    <w:p w14:paraId="210E4E16" w14:textId="77777777" w:rsidR="00C36D6C" w:rsidRDefault="00C36D6C"/>
    <w:p w14:paraId="3CD65638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5E81F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66CF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F630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5C8F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BC75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BD22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A628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01719A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F9EBE" w14:textId="77777777" w:rsidR="00C36D6C" w:rsidRDefault="00C36D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9B6E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B0B5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E1A3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47.437,82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15AA5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167.568,51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F468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353,2</w:t>
            </w:r>
          </w:p>
        </w:tc>
      </w:tr>
    </w:tbl>
    <w:p w14:paraId="7E2F21CF" w14:textId="77777777" w:rsidR="00C36D6C" w:rsidRDefault="00C36D6C">
      <w:pPr>
        <w:spacing w:after="0"/>
      </w:pPr>
    </w:p>
    <w:p w14:paraId="7130FA88" w14:textId="77777777" w:rsidR="00C36D6C" w:rsidRDefault="00000000">
      <w:r>
        <w:t>Veći dio sačinjava plaća za 12. mjesec od ministarstva, za pomoćnike i produženi boravak.</w:t>
      </w:r>
    </w:p>
    <w:p w14:paraId="7F083434" w14:textId="77777777" w:rsidR="00C36D6C" w:rsidRDefault="00C36D6C"/>
    <w:p w14:paraId="78C7B862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646CB7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96D6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7E91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689F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7F52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43E3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2CF0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2E0EB3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7DE87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0B111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5B2B7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5F2A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A677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F99D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5089416" w14:textId="77777777" w:rsidR="00C36D6C" w:rsidRDefault="00C36D6C">
      <w:pPr>
        <w:spacing w:after="0"/>
      </w:pPr>
    </w:p>
    <w:p w14:paraId="3525C305" w14:textId="77777777" w:rsidR="00C36D6C" w:rsidRDefault="00000000">
      <w:r>
        <w:t>25/8/2025 ukinuli smo vlastiti žiro-račun i prešli na račun osnivača.</w:t>
      </w:r>
    </w:p>
    <w:p w14:paraId="04B7650C" w14:textId="77777777" w:rsidR="00C36D6C" w:rsidRDefault="00C36D6C"/>
    <w:p w14:paraId="0AAC22C1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5CE5A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DEBB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91F7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879A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01E0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D30C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56FF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5C174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3993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9EB2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F5A7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D4CA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2BE4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3.592,30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B275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14:paraId="59B04C2B" w14:textId="77777777" w:rsidR="00C36D6C" w:rsidRDefault="00C36D6C">
      <w:pPr>
        <w:spacing w:after="0"/>
      </w:pPr>
    </w:p>
    <w:p w14:paraId="5B66E8CF" w14:textId="77777777" w:rsidR="00C36D6C" w:rsidRDefault="00000000">
      <w:r>
        <w:t>Sredstva od Županije.</w:t>
      </w:r>
    </w:p>
    <w:p w14:paraId="15FE2937" w14:textId="77777777" w:rsidR="00C36D6C" w:rsidRDefault="00C36D6C"/>
    <w:p w14:paraId="527FD88E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2D1833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3948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6E4A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F998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3058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8BCC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EEDD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DAB47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5E58E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430C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04B56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704A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9348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6.451,22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221E5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278,4</w:t>
            </w:r>
          </w:p>
        </w:tc>
      </w:tr>
    </w:tbl>
    <w:p w14:paraId="6ED476E8" w14:textId="77777777" w:rsidR="00C36D6C" w:rsidRDefault="00C36D6C">
      <w:pPr>
        <w:spacing w:after="0"/>
      </w:pPr>
    </w:p>
    <w:p w14:paraId="67E28BC7" w14:textId="77777777" w:rsidR="00C36D6C" w:rsidRDefault="00000000">
      <w:r>
        <w:t>Dvoje djelatnika je otišlo u mirovinu.</w:t>
      </w:r>
    </w:p>
    <w:p w14:paraId="791947E7" w14:textId="77777777" w:rsidR="00C36D6C" w:rsidRDefault="00C36D6C"/>
    <w:p w14:paraId="59E8575C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74E41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C5AB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1B0D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B14E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ED80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2A87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6875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6A12A6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D7C0C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CD2B8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CA825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B825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3F07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DBDB0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231,7</w:t>
            </w:r>
          </w:p>
        </w:tc>
      </w:tr>
    </w:tbl>
    <w:p w14:paraId="689CE52A" w14:textId="77777777" w:rsidR="00C36D6C" w:rsidRDefault="00C36D6C">
      <w:pPr>
        <w:spacing w:after="0"/>
      </w:pPr>
    </w:p>
    <w:p w14:paraId="66107CD5" w14:textId="77777777" w:rsidR="00C36D6C" w:rsidRDefault="00000000">
      <w:r>
        <w:t>Imali smo više bolovanja preko 42 dana, odnosno tri mjeseca, te smo isplatili pomoći.</w:t>
      </w:r>
    </w:p>
    <w:p w14:paraId="2191EBE5" w14:textId="77777777" w:rsidR="00C36D6C" w:rsidRDefault="00C36D6C"/>
    <w:p w14:paraId="761374F9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2F9AD5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B6AE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199F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C04A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B3A6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D7DF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6CED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095E82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1E65D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F611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B968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997B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E6B4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638D1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228,3</w:t>
            </w:r>
          </w:p>
        </w:tc>
      </w:tr>
    </w:tbl>
    <w:p w14:paraId="09BB2A56" w14:textId="77777777" w:rsidR="00C36D6C" w:rsidRDefault="00C36D6C">
      <w:pPr>
        <w:spacing w:after="0"/>
      </w:pPr>
    </w:p>
    <w:p w14:paraId="6C53D9D7" w14:textId="77777777" w:rsidR="00C36D6C" w:rsidRDefault="00000000">
      <w:r>
        <w:t>Zbog potrebe hitne zamjene u nastavi, angažirali smo djelatnika na ugovor o djelu.</w:t>
      </w:r>
    </w:p>
    <w:p w14:paraId="67D8FA93" w14:textId="77777777" w:rsidR="00C36D6C" w:rsidRDefault="00C36D6C"/>
    <w:p w14:paraId="0A11C1C8" w14:textId="77777777" w:rsidR="00C36D6C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643CA1B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63723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D4D5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CF32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8CBE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3214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F92B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CDAC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4EEB52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68D3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E3D3E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5918D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D840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14.935,27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E9DB1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19.122,57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45C0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14:paraId="34C44B46" w14:textId="77777777" w:rsidR="00C36D6C" w:rsidRDefault="00C36D6C">
      <w:pPr>
        <w:spacing w:after="0"/>
      </w:pPr>
    </w:p>
    <w:p w14:paraId="698895D1" w14:textId="77777777" w:rsidR="00C36D6C" w:rsidRDefault="00000000">
      <w:r>
        <w:t>Kupljeno je nekoliko novih klima uređaja.</w:t>
      </w:r>
    </w:p>
    <w:p w14:paraId="37E86784" w14:textId="77777777" w:rsidR="00C36D6C" w:rsidRDefault="00C36D6C"/>
    <w:p w14:paraId="69D7FEB4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7D98E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331B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7B3D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A2D7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E440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5BE8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B1B0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2C8842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0561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3F27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ABDE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39FC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682B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5.363,35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1A15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14:paraId="0269410B" w14:textId="77777777" w:rsidR="00C36D6C" w:rsidRDefault="00C36D6C">
      <w:pPr>
        <w:spacing w:after="0"/>
      </w:pPr>
    </w:p>
    <w:p w14:paraId="1AF0F6A0" w14:textId="77777777" w:rsidR="00C36D6C" w:rsidRDefault="00000000">
      <w:r>
        <w:t>Veći dio se odnosi na bolovanje preko 42 dana. Tu je i potraživanje od banke za krivo plaćeni račun (884,88 eura Nirs).</w:t>
      </w:r>
    </w:p>
    <w:p w14:paraId="29321160" w14:textId="77777777" w:rsidR="00C36D6C" w:rsidRDefault="00C36D6C"/>
    <w:p w14:paraId="00D151AB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1359EC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6ACA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AE1A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FBEA1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0DCBC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1059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158D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6595C9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E2CE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D1E6B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49E7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F88B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D3771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146.923,97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4A4D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1862,3</w:t>
            </w:r>
          </w:p>
        </w:tc>
      </w:tr>
    </w:tbl>
    <w:p w14:paraId="3E4E7028" w14:textId="77777777" w:rsidR="00C36D6C" w:rsidRDefault="00C36D6C">
      <w:pPr>
        <w:spacing w:after="0"/>
      </w:pPr>
    </w:p>
    <w:p w14:paraId="62317B1B" w14:textId="77777777" w:rsidR="00C36D6C" w:rsidRDefault="00000000">
      <w:r>
        <w:t>Ove godine kod evidentiranja potraživanja slijedimo novi Pravilnik. Najveći dio ovog potraživanja sačinjava plaća za 12. mjesec.</w:t>
      </w:r>
    </w:p>
    <w:p w14:paraId="1F4CAD14" w14:textId="77777777" w:rsidR="00C36D6C" w:rsidRDefault="00C36D6C"/>
    <w:p w14:paraId="5B988BD1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08A5D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8A99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DF4F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AB68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8AE2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F1ED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DCE08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42F9D7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4469B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57D21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E262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A140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F78C3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133.378,66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87BF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CB539D" w14:textId="77777777" w:rsidR="00C36D6C" w:rsidRDefault="00C36D6C">
      <w:pPr>
        <w:spacing w:after="0"/>
      </w:pPr>
    </w:p>
    <w:p w14:paraId="645352AC" w14:textId="77777777" w:rsidR="00C36D6C" w:rsidRDefault="00000000">
      <w:r>
        <w:t>Potraživanje za plaću, mater. prava i prehranu, te za knjigu o Vukovaru.</w:t>
      </w:r>
    </w:p>
    <w:p w14:paraId="6B9789DE" w14:textId="77777777" w:rsidR="00C36D6C" w:rsidRDefault="00C36D6C"/>
    <w:p w14:paraId="2F90ED61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69B053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F731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EEC7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219B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0AFA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FB2C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926C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7E8B0C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67847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C0F543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DF165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2724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7E02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FB68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14:paraId="37678257" w14:textId="77777777" w:rsidR="00C36D6C" w:rsidRDefault="00C36D6C">
      <w:pPr>
        <w:spacing w:after="0"/>
      </w:pPr>
    </w:p>
    <w:p w14:paraId="190022FE" w14:textId="77777777" w:rsidR="00C36D6C" w:rsidRDefault="00000000">
      <w:r>
        <w:t>Potraživanje od roditelja za produženi boravak.</w:t>
      </w:r>
    </w:p>
    <w:p w14:paraId="354B2684" w14:textId="77777777" w:rsidR="00C36D6C" w:rsidRDefault="00C36D6C"/>
    <w:p w14:paraId="1F11714B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143B37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40DD4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37814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246B1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EF3A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72BF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E366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600EF9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6FBD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887CA9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34E84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7DFBD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F41E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1336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14:paraId="3980A4DF" w14:textId="77777777" w:rsidR="00C36D6C" w:rsidRDefault="00C36D6C">
      <w:pPr>
        <w:spacing w:after="0"/>
      </w:pPr>
    </w:p>
    <w:p w14:paraId="1741DB2D" w14:textId="77777777" w:rsidR="00C36D6C" w:rsidRDefault="00000000">
      <w:r>
        <w:t>Potraživanje od najma dvorane i od Hepa za višak proizvedene el. energije.</w:t>
      </w:r>
    </w:p>
    <w:p w14:paraId="548210DB" w14:textId="77777777" w:rsidR="00C36D6C" w:rsidRDefault="00C36D6C"/>
    <w:p w14:paraId="1CCD94A7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78826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C7E2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0231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FE8E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79A5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82DE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5E94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4CAAF8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4087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4CA1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Odgođeno plaćanje rashoda i prihodi budućih razdoblja (pasivna vremenska razgraničenja) (šifre 291+292)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8C10C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2BF27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C142E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F20D2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</w:t>
            </w:r>
          </w:p>
        </w:tc>
      </w:tr>
    </w:tbl>
    <w:p w14:paraId="5614A247" w14:textId="77777777" w:rsidR="00C36D6C" w:rsidRDefault="00C36D6C">
      <w:pPr>
        <w:spacing w:after="0"/>
      </w:pPr>
    </w:p>
    <w:p w14:paraId="70A26C29" w14:textId="77777777" w:rsidR="00C36D6C" w:rsidRDefault="00000000">
      <w:r>
        <w:t>Grad Kaštela je napočetku školske godine uplatio cjelokupan iznos za sufinanciranje produženog boravka. Teretili smo 2025. godinu, dok smo višak sredstava za drugo polugodište stavili na unaprijed plaćene prihode.</w:t>
      </w:r>
    </w:p>
    <w:p w14:paraId="221C5017" w14:textId="77777777" w:rsidR="00C36D6C" w:rsidRDefault="00C36D6C"/>
    <w:p w14:paraId="33394B1D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0227E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3595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68B0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1AA59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0E16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370A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4860F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3E3DDD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A19B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5A8D1B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411A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74E5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47.437,82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59C32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167.568,51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631B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353,2</w:t>
            </w:r>
          </w:p>
        </w:tc>
      </w:tr>
    </w:tbl>
    <w:p w14:paraId="665C9FD5" w14:textId="77777777" w:rsidR="00C36D6C" w:rsidRDefault="00C36D6C">
      <w:pPr>
        <w:spacing w:after="0"/>
      </w:pPr>
    </w:p>
    <w:p w14:paraId="0A6C9D34" w14:textId="77777777" w:rsidR="00C36D6C" w:rsidRDefault="00000000">
      <w:r>
        <w:t>Manjak od 167.568,51 sačinjava:</w:t>
      </w:r>
    </w:p>
    <w:p w14:paraId="03D779CF" w14:textId="77777777" w:rsidR="00C36D6C" w:rsidRDefault="00000000">
      <w:r>
        <w:t>Ministarstvo: -130.329,13</w:t>
      </w:r>
    </w:p>
    <w:p w14:paraId="7C68AA3A" w14:textId="77777777" w:rsidR="00C36D6C" w:rsidRDefault="00000000">
      <w:pPr>
        <w:pStyle w:val="ListParagraph"/>
        <w:numPr>
          <w:ilvl w:val="0"/>
          <w:numId w:val="1"/>
        </w:numPr>
      </w:pPr>
      <w:r>
        <w:t>prehrana -7.853,65</w:t>
      </w:r>
    </w:p>
    <w:p w14:paraId="56575D78" w14:textId="77777777" w:rsidR="00C36D6C" w:rsidRDefault="00000000">
      <w:pPr>
        <w:pStyle w:val="ListParagraph"/>
        <w:numPr>
          <w:ilvl w:val="0"/>
          <w:numId w:val="1"/>
        </w:numPr>
      </w:pPr>
      <w:r>
        <w:t>psihodijag. sredstva +1.649,00</w:t>
      </w:r>
    </w:p>
    <w:p w14:paraId="70A99BBC" w14:textId="77777777" w:rsidR="00C36D6C" w:rsidRDefault="00000000">
      <w:pPr>
        <w:pStyle w:val="ListParagraph"/>
        <w:numPr>
          <w:ilvl w:val="0"/>
          <w:numId w:val="1"/>
        </w:numPr>
      </w:pPr>
      <w:r>
        <w:t>mater. prava - 1.182,88</w:t>
      </w:r>
    </w:p>
    <w:p w14:paraId="35C85EA7" w14:textId="77777777" w:rsidR="00C36D6C" w:rsidRDefault="00000000">
      <w:pPr>
        <w:pStyle w:val="ListParagraph"/>
        <w:numPr>
          <w:ilvl w:val="0"/>
          <w:numId w:val="1"/>
        </w:numPr>
      </w:pPr>
      <w:r>
        <w:t>plaća -121.555,17</w:t>
      </w:r>
    </w:p>
    <w:p w14:paraId="62E4011C" w14:textId="77777777" w:rsidR="00C36D6C" w:rsidRDefault="00000000">
      <w:pPr>
        <w:pStyle w:val="ListParagraph"/>
        <w:numPr>
          <w:ilvl w:val="0"/>
          <w:numId w:val="1"/>
        </w:numPr>
      </w:pPr>
      <w:r>
        <w:t>prijevoz -1.295,64</w:t>
      </w:r>
    </w:p>
    <w:p w14:paraId="600B8435" w14:textId="77777777" w:rsidR="00C36D6C" w:rsidRDefault="00000000">
      <w:pPr>
        <w:pStyle w:val="ListParagraph"/>
        <w:numPr>
          <w:ilvl w:val="0"/>
          <w:numId w:val="1"/>
        </w:numPr>
      </w:pPr>
      <w:r>
        <w:t>za knjigu o Vukovaru: -90,79</w:t>
      </w:r>
    </w:p>
    <w:p w14:paraId="34DBDAD1" w14:textId="77777777" w:rsidR="00C36D6C" w:rsidRDefault="00000000">
      <w:r>
        <w:t> </w:t>
      </w:r>
    </w:p>
    <w:p w14:paraId="71665D8A" w14:textId="77777777" w:rsidR="00C36D6C" w:rsidRDefault="00000000">
      <w:r>
        <w:t>Produženi boravak: -5.364,22</w:t>
      </w:r>
    </w:p>
    <w:p w14:paraId="7F1F5A42" w14:textId="77777777" w:rsidR="00C36D6C" w:rsidRDefault="00000000">
      <w:r>
        <w:t>Grad: -38.218,99</w:t>
      </w:r>
    </w:p>
    <w:p w14:paraId="70D6A22A" w14:textId="77777777" w:rsidR="00C36D6C" w:rsidRDefault="00000000">
      <w:r>
        <w:t>Donacija: +1.150,99</w:t>
      </w:r>
    </w:p>
    <w:p w14:paraId="75181FC3" w14:textId="77777777" w:rsidR="00C36D6C" w:rsidRDefault="00000000">
      <w:r>
        <w:t>Vlastiti: +5.109,11</w:t>
      </w:r>
    </w:p>
    <w:p w14:paraId="39877B72" w14:textId="77777777" w:rsidR="00C36D6C" w:rsidRDefault="00000000">
      <w:r>
        <w:t>Zadruga: +83,73</w:t>
      </w:r>
    </w:p>
    <w:p w14:paraId="1D9784C8" w14:textId="77777777" w:rsidR="00C36D6C" w:rsidRDefault="00C36D6C"/>
    <w:p w14:paraId="58CDA141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71B6A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0281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E95E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A9F4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E5712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EF80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DD7A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4C105A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9C85A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77CAB0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778EF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74F1A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26FF6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E1034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6FC8BE" w14:textId="77777777" w:rsidR="00C36D6C" w:rsidRDefault="00C36D6C">
      <w:pPr>
        <w:spacing w:after="0"/>
      </w:pPr>
    </w:p>
    <w:p w14:paraId="1D74E6DC" w14:textId="77777777" w:rsidR="00C36D6C" w:rsidRDefault="00000000">
      <w:r>
        <w:t>Sačinjava prehrana od Ministarstva 1.197,53 eura, te obveza povrata u nadležni proračun kad banka doznači sredstva zbog krive uplate računa (884,88 eura)</w:t>
      </w:r>
    </w:p>
    <w:p w14:paraId="28C9447D" w14:textId="77777777" w:rsidR="00C36D6C" w:rsidRDefault="00C36D6C"/>
    <w:p w14:paraId="4C553C96" w14:textId="77777777" w:rsidR="00C36D6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D0223C6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6D6C" w14:paraId="07682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3689A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0B796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FAE9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99A10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85565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0C7A7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5E4F0A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71C95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0540C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53AFC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49B4F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134.183,70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6DD4C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136.656,23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47DE9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</w:tbl>
    <w:p w14:paraId="1946DCA2" w14:textId="77777777" w:rsidR="00C36D6C" w:rsidRDefault="00C36D6C">
      <w:pPr>
        <w:spacing w:after="0"/>
      </w:pPr>
    </w:p>
    <w:p w14:paraId="4E8AFCBB" w14:textId="77777777" w:rsidR="00C36D6C" w:rsidRDefault="00000000">
      <w:r>
        <w:lastRenderedPageBreak/>
        <w:t>Odnose se na osiguranje prehrane za učenike, osiguranje i prijevoz.</w:t>
      </w:r>
    </w:p>
    <w:p w14:paraId="450E6F85" w14:textId="77777777" w:rsidR="00C36D6C" w:rsidRDefault="00C36D6C"/>
    <w:p w14:paraId="55D91622" w14:textId="77777777" w:rsidR="00C36D6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43307DF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36D6C" w14:paraId="3B067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1B09B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105C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834A3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7F64D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0E4CE" w14:textId="77777777" w:rsidR="00C36D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6D6C" w14:paraId="24789D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C33DF" w14:textId="77777777" w:rsidR="00C36D6C" w:rsidRDefault="00C36D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FEA722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EBB3E" w14:textId="77777777" w:rsidR="00C36D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1F5B2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B5BAB" w14:textId="77777777" w:rsidR="00C36D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333432" w14:textId="77777777" w:rsidR="00C36D6C" w:rsidRDefault="00C36D6C">
      <w:pPr>
        <w:spacing w:after="0"/>
      </w:pPr>
    </w:p>
    <w:p w14:paraId="4166425F" w14:textId="77777777" w:rsidR="00C36D6C" w:rsidRDefault="00000000">
      <w:r>
        <w:t>Sve dospijele obveze su podmirene na vrijeme.</w:t>
      </w:r>
    </w:p>
    <w:p w14:paraId="0B0D190C" w14:textId="77777777" w:rsidR="00C36D6C" w:rsidRDefault="00C36D6C"/>
    <w:p w14:paraId="10868F5E" w14:textId="77777777" w:rsidR="00C36D6C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p w14:paraId="1536D0DC" w14:textId="77777777" w:rsidR="00C36D6C" w:rsidRDefault="00000000">
      <w:pPr>
        <w:spacing w:line="240" w:lineRule="auto"/>
        <w:jc w:val="both"/>
      </w:pPr>
      <w:r>
        <w:rPr>
          <w:b/>
        </w:rPr>
        <w:t>EU izvještaj</w:t>
      </w:r>
    </w:p>
    <w:p w14:paraId="72F734E0" w14:textId="77777777" w:rsidR="00C36D6C" w:rsidRDefault="00000000">
      <w:r>
        <w:t>U izvještaju su prikazani prihodi i rashodi vezani za realizaciju Ugovora o dodjeli bespovratnih sredstava za projekte koji se financiraju iz Europskog socijalnog fonda plus u financijskom razdoblju 2021.-2027. Korisnik je Grad Split. A radi se o projektu Osiguravanje pomoćnika u nastavi i stručnih komunikacijskih posrednika učenicima s teškoćama u razvoju u osnovnoškolskim ustanovama S pomoćnikom mogu bolje VII. </w:t>
      </w:r>
    </w:p>
    <w:p w14:paraId="10B474FB" w14:textId="77777777" w:rsidR="00C36D6C" w:rsidRDefault="00C36D6C"/>
    <w:sectPr w:rsidR="00C3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DF7"/>
    <w:multiLevelType w:val="hybridMultilevel"/>
    <w:tmpl w:val="8C02BB08"/>
    <w:name w:val="disc"/>
    <w:lvl w:ilvl="0" w:tplc="A16063E4">
      <w:start w:val="1"/>
      <w:numFmt w:val="bullet"/>
      <w:lvlText w:val="•"/>
      <w:lvlJc w:val="left"/>
      <w:pPr>
        <w:ind w:left="720" w:hanging="360"/>
      </w:pPr>
    </w:lvl>
    <w:lvl w:ilvl="1" w:tplc="9DFAEA86">
      <w:start w:val="1"/>
      <w:numFmt w:val="bullet"/>
      <w:lvlText w:val="•"/>
      <w:lvlJc w:val="left"/>
      <w:pPr>
        <w:ind w:left="1440" w:hanging="360"/>
      </w:pPr>
    </w:lvl>
    <w:lvl w:ilvl="2" w:tplc="D55E0688">
      <w:start w:val="1"/>
      <w:numFmt w:val="bullet"/>
      <w:lvlText w:val="•"/>
      <w:lvlJc w:val="left"/>
      <w:pPr>
        <w:ind w:left="2160" w:hanging="360"/>
      </w:pPr>
    </w:lvl>
    <w:lvl w:ilvl="3" w:tplc="E4705878">
      <w:start w:val="1"/>
      <w:numFmt w:val="bullet"/>
      <w:lvlText w:val="•"/>
      <w:lvlJc w:val="left"/>
      <w:pPr>
        <w:ind w:left="2880" w:hanging="360"/>
      </w:pPr>
    </w:lvl>
    <w:lvl w:ilvl="4" w:tplc="5138323C">
      <w:start w:val="1"/>
      <w:numFmt w:val="bullet"/>
      <w:lvlText w:val="•"/>
      <w:lvlJc w:val="left"/>
      <w:pPr>
        <w:ind w:left="3600" w:hanging="360"/>
      </w:pPr>
    </w:lvl>
    <w:lvl w:ilvl="5" w:tplc="77FA2B08">
      <w:start w:val="1"/>
      <w:numFmt w:val="bullet"/>
      <w:lvlText w:val="•"/>
      <w:lvlJc w:val="left"/>
      <w:pPr>
        <w:ind w:left="4320" w:hanging="360"/>
      </w:pPr>
    </w:lvl>
    <w:lvl w:ilvl="6" w:tplc="53401A5C">
      <w:start w:val="1"/>
      <w:numFmt w:val="bullet"/>
      <w:lvlText w:val="•"/>
      <w:lvlJc w:val="left"/>
      <w:pPr>
        <w:ind w:left="5040" w:hanging="360"/>
      </w:pPr>
    </w:lvl>
    <w:lvl w:ilvl="7" w:tplc="A6FC9992">
      <w:start w:val="1"/>
      <w:numFmt w:val="bullet"/>
      <w:lvlText w:val="•"/>
      <w:lvlJc w:val="left"/>
      <w:pPr>
        <w:ind w:left="5760" w:hanging="360"/>
      </w:pPr>
    </w:lvl>
    <w:lvl w:ilvl="8" w:tplc="21D2D5DC">
      <w:start w:val="1"/>
      <w:numFmt w:val="bullet"/>
      <w:lvlText w:val="•"/>
      <w:lvlJc w:val="left"/>
      <w:pPr>
        <w:ind w:left="6480" w:hanging="360"/>
      </w:pPr>
    </w:lvl>
  </w:abstractNum>
  <w:num w:numId="1" w16cid:durableId="952131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D6C"/>
    <w:rsid w:val="00B415B0"/>
    <w:rsid w:val="00C36D6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2D86"/>
  <w15:docId w15:val="{3FC683FC-4E72-4CFD-A833-BE74837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2226</Words>
  <Characters>12962</Characters>
  <Application>Microsoft Office Word</Application>
  <DocSecurity>0</DocSecurity>
  <Lines>997</Lines>
  <Paragraphs>660</Paragraphs>
  <ScaleCrop>false</ScaleCrop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Slavica Galetović</cp:lastModifiedBy>
  <cp:revision>3</cp:revision>
  <cp:lastPrinted>2026-02-02T08:40:00Z</cp:lastPrinted>
  <dcterms:created xsi:type="dcterms:W3CDTF">2026-02-02T08:40:00Z</dcterms:created>
  <dcterms:modified xsi:type="dcterms:W3CDTF">2026-02-02T08:43:00Z</dcterms:modified>
</cp:coreProperties>
</file>