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9F085" w14:textId="74620668" w:rsidR="0013675D" w:rsidRPr="00DB4AA6" w:rsidRDefault="00DB4AA6">
      <w:pPr>
        <w:rPr>
          <w:sz w:val="36"/>
          <w:szCs w:val="36"/>
        </w:rPr>
      </w:pPr>
      <w:r w:rsidRPr="00DB4AA6">
        <w:rPr>
          <w:sz w:val="36"/>
          <w:szCs w:val="36"/>
        </w:rPr>
        <w:t>Preporuke za organizaciju rada, praćenje i ocjenjivanje učenike</w:t>
      </w:r>
    </w:p>
    <w:p w14:paraId="6F9CB9F1" w14:textId="4E8CAA51" w:rsidR="00DB4AA6" w:rsidRDefault="00DB4AA6">
      <w:r w:rsidRPr="00DB4AA6">
        <w:rPr>
          <w:noProof/>
          <w:sz w:val="32"/>
          <w:szCs w:val="32"/>
        </w:rPr>
        <w:drawing>
          <wp:inline distT="0" distB="0" distL="0" distR="0" wp14:anchorId="56CE439E" wp14:editId="785B2E18">
            <wp:extent cx="6486655" cy="4091940"/>
            <wp:effectExtent l="0" t="0" r="952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5469" cy="410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58DE9" w14:textId="77777777" w:rsidR="00DB4AA6" w:rsidRPr="00451467" w:rsidRDefault="00DB4AA6" w:rsidP="00DB4AA6">
      <w:pPr>
        <w:pStyle w:val="StandardWeb"/>
        <w:shd w:val="clear" w:color="auto" w:fill="FFFFFF"/>
        <w:spacing w:before="0" w:beforeAutospacing="0" w:line="422" w:lineRule="atLeast"/>
        <w:rPr>
          <w:rFonts w:asciiTheme="minorHAnsi" w:hAnsiTheme="minorHAnsi" w:cstheme="minorHAnsi"/>
          <w:color w:val="212529"/>
          <w:sz w:val="32"/>
          <w:szCs w:val="32"/>
        </w:rPr>
      </w:pPr>
      <w:r w:rsidRPr="00451467">
        <w:rPr>
          <w:rFonts w:asciiTheme="minorHAnsi" w:hAnsiTheme="minorHAnsi" w:cstheme="minorHAnsi"/>
          <w:color w:val="212529"/>
          <w:sz w:val="32"/>
          <w:szCs w:val="32"/>
        </w:rPr>
        <w:t>Nastava na daljinu odvija se u </w:t>
      </w:r>
      <w:r w:rsidRPr="00451467">
        <w:rPr>
          <w:rStyle w:val="Naglaeno"/>
          <w:rFonts w:asciiTheme="minorHAnsi" w:hAnsiTheme="minorHAnsi" w:cstheme="minorHAnsi"/>
          <w:color w:val="212529"/>
          <w:sz w:val="32"/>
          <w:szCs w:val="32"/>
        </w:rPr>
        <w:t>izvanrednim okolnostima</w:t>
      </w:r>
      <w:r w:rsidRPr="00451467">
        <w:rPr>
          <w:rFonts w:asciiTheme="minorHAnsi" w:hAnsiTheme="minorHAnsi" w:cstheme="minorHAnsi"/>
          <w:color w:val="212529"/>
          <w:sz w:val="32"/>
          <w:szCs w:val="32"/>
        </w:rPr>
        <w:t> i treba iskoristiti sve njezine prednosti, a pokušati  izbjeći većinu nedostatka. Ovakav način nastave učenicima ne smije biti prepreka u daljnjem napredovanju, a pogotovo u prijelazu na višu razinu školovanja.</w:t>
      </w:r>
    </w:p>
    <w:p w14:paraId="5081F012" w14:textId="77777777" w:rsidR="00DB4AA6" w:rsidRPr="00451467" w:rsidRDefault="00DB4AA6" w:rsidP="00DB4AA6">
      <w:pPr>
        <w:pStyle w:val="StandardWeb"/>
        <w:shd w:val="clear" w:color="auto" w:fill="FFFFFF"/>
        <w:spacing w:before="0" w:beforeAutospacing="0" w:line="422" w:lineRule="atLeast"/>
        <w:rPr>
          <w:rFonts w:asciiTheme="minorHAnsi" w:hAnsiTheme="minorHAnsi" w:cstheme="minorHAnsi"/>
          <w:color w:val="212529"/>
          <w:sz w:val="32"/>
          <w:szCs w:val="32"/>
        </w:rPr>
      </w:pPr>
      <w:r w:rsidRPr="00451467">
        <w:rPr>
          <w:rFonts w:asciiTheme="minorHAnsi" w:hAnsiTheme="minorHAnsi" w:cstheme="minorHAnsi"/>
          <w:color w:val="212529"/>
          <w:sz w:val="32"/>
          <w:szCs w:val="32"/>
        </w:rPr>
        <w:t>U prvom planu treba biti </w:t>
      </w:r>
      <w:r w:rsidRPr="00451467">
        <w:rPr>
          <w:rStyle w:val="Naglaeno"/>
          <w:rFonts w:asciiTheme="minorHAnsi" w:hAnsiTheme="minorHAnsi" w:cstheme="minorHAnsi"/>
          <w:color w:val="212529"/>
          <w:sz w:val="32"/>
          <w:szCs w:val="32"/>
        </w:rPr>
        <w:t>dobrobit samih učenika</w:t>
      </w:r>
      <w:r w:rsidRPr="00451467">
        <w:rPr>
          <w:rFonts w:asciiTheme="minorHAnsi" w:hAnsiTheme="minorHAnsi" w:cstheme="minorHAnsi"/>
          <w:color w:val="212529"/>
          <w:sz w:val="32"/>
          <w:szCs w:val="32"/>
        </w:rPr>
        <w:t> koje kvalitetnim povratnim informacijama treba poticati na učenje, pritom je ocjenjivanje u drugom planu.</w:t>
      </w:r>
    </w:p>
    <w:p w14:paraId="23E3C6DF" w14:textId="77777777" w:rsidR="00DB4AA6" w:rsidRPr="00451467" w:rsidRDefault="00DB4AA6" w:rsidP="00DB4AA6">
      <w:pPr>
        <w:pStyle w:val="StandardWeb"/>
        <w:shd w:val="clear" w:color="auto" w:fill="FFFFFF"/>
        <w:spacing w:before="0" w:beforeAutospacing="0" w:line="422" w:lineRule="atLeast"/>
        <w:rPr>
          <w:rFonts w:asciiTheme="minorHAnsi" w:hAnsiTheme="minorHAnsi" w:cstheme="minorHAnsi"/>
          <w:color w:val="212529"/>
          <w:sz w:val="32"/>
          <w:szCs w:val="32"/>
        </w:rPr>
      </w:pPr>
      <w:r w:rsidRPr="00451467">
        <w:rPr>
          <w:rFonts w:asciiTheme="minorHAnsi" w:hAnsiTheme="minorHAnsi" w:cstheme="minorHAnsi"/>
          <w:color w:val="212529"/>
          <w:sz w:val="32"/>
          <w:szCs w:val="32"/>
        </w:rPr>
        <w:t>Nastavnik treba </w:t>
      </w:r>
      <w:r w:rsidRPr="00451467">
        <w:rPr>
          <w:rStyle w:val="Naglaeno"/>
          <w:rFonts w:asciiTheme="minorHAnsi" w:hAnsiTheme="minorHAnsi" w:cstheme="minorHAnsi"/>
          <w:color w:val="212529"/>
          <w:sz w:val="32"/>
          <w:szCs w:val="32"/>
        </w:rPr>
        <w:t>razlučiti bitne sadržaje</w:t>
      </w:r>
      <w:r w:rsidRPr="00451467">
        <w:rPr>
          <w:rFonts w:asciiTheme="minorHAnsi" w:hAnsiTheme="minorHAnsi" w:cstheme="minorHAnsi"/>
          <w:color w:val="212529"/>
          <w:sz w:val="32"/>
          <w:szCs w:val="32"/>
        </w:rPr>
        <w:t> od onih koji su manje bitni ili činjenica koje opterećuju nastavu, a ne doprinose postizanju ishoda učenja i usvajanju vrijednosti.</w:t>
      </w:r>
    </w:p>
    <w:p w14:paraId="2400FBF2" w14:textId="77777777" w:rsidR="00451467" w:rsidRDefault="00451467" w:rsidP="00451467">
      <w:pPr>
        <w:rPr>
          <w:sz w:val="32"/>
          <w:szCs w:val="32"/>
        </w:rPr>
      </w:pPr>
      <w:r w:rsidRPr="00DB4AA6">
        <w:rPr>
          <w:sz w:val="32"/>
          <w:szCs w:val="32"/>
        </w:rPr>
        <w:lastRenderedPageBreak/>
        <w:t xml:space="preserve">U </w:t>
      </w:r>
      <w:r w:rsidRPr="00DB4AA6">
        <w:rPr>
          <w:b/>
          <w:bCs/>
          <w:color w:val="000000" w:themeColor="text1"/>
          <w:sz w:val="32"/>
          <w:szCs w:val="32"/>
        </w:rPr>
        <w:t>svim predmetima i razredne i predmetne nastave može se</w:t>
      </w:r>
      <w:r w:rsidRPr="00DB4AA6">
        <w:rPr>
          <w:color w:val="000000" w:themeColor="text1"/>
          <w:sz w:val="32"/>
          <w:szCs w:val="32"/>
        </w:rPr>
        <w:t xml:space="preserve"> </w:t>
      </w:r>
      <w:r w:rsidRPr="00DB4AA6">
        <w:rPr>
          <w:color w:val="FF0000"/>
          <w:sz w:val="32"/>
          <w:szCs w:val="32"/>
        </w:rPr>
        <w:t xml:space="preserve">vrednovati aktivnost učenika </w:t>
      </w:r>
      <w:r w:rsidRPr="00DB4AA6">
        <w:rPr>
          <w:sz w:val="32"/>
          <w:szCs w:val="32"/>
        </w:rPr>
        <w:t xml:space="preserve">preko diskusija i domaćih zadaća i tome pridodati barem jedna ocjena. </w:t>
      </w:r>
    </w:p>
    <w:p w14:paraId="08A245FC" w14:textId="68B2B684" w:rsidR="00451467" w:rsidRPr="00F50108" w:rsidRDefault="00451467" w:rsidP="00F50108">
      <w:pPr>
        <w:rPr>
          <w:sz w:val="32"/>
          <w:szCs w:val="32"/>
        </w:rPr>
      </w:pPr>
      <w:r w:rsidRPr="00DB4AA6">
        <w:rPr>
          <w:sz w:val="32"/>
          <w:szCs w:val="32"/>
        </w:rPr>
        <w:t>Nadalje</w:t>
      </w:r>
      <w:r w:rsidRPr="00DB4AA6">
        <w:rPr>
          <w:b/>
          <w:bCs/>
          <w:sz w:val="32"/>
          <w:szCs w:val="32"/>
        </w:rPr>
        <w:t>, u svakom predmetu, svakog razreda moguće je</w:t>
      </w:r>
      <w:r w:rsidRPr="00DB4AA6">
        <w:rPr>
          <w:sz w:val="32"/>
          <w:szCs w:val="32"/>
        </w:rPr>
        <w:t xml:space="preserve"> </w:t>
      </w:r>
      <w:r w:rsidRPr="00DB4AA6">
        <w:rPr>
          <w:color w:val="FF0000"/>
          <w:sz w:val="32"/>
          <w:szCs w:val="32"/>
        </w:rPr>
        <w:t>napraviti i jedan složeniji zadatak u</w:t>
      </w:r>
      <w:r w:rsidRPr="00DB4AA6">
        <w:rPr>
          <w:sz w:val="32"/>
          <w:szCs w:val="32"/>
        </w:rPr>
        <w:t xml:space="preserve"> obliku plakata, prezentacije, projekta, istraživačkog rada, kritičkog prikaza ili problemskog zadatka, i takav se rad može vrednovati rubrikom ili nekim drugim načinom koji jasno prikazuje elemente i kriterije vrednovanja. Dakle, barem dvije ocjene do kraja nastavne godine može dobiti svaki učenik.</w:t>
      </w:r>
    </w:p>
    <w:p w14:paraId="5E7279AC" w14:textId="77777777" w:rsidR="00F50108" w:rsidRDefault="00DB4AA6" w:rsidP="00DB4AA6">
      <w:pPr>
        <w:pStyle w:val="StandardWeb"/>
        <w:shd w:val="clear" w:color="auto" w:fill="FFFFFF"/>
        <w:spacing w:before="0" w:beforeAutospacing="0" w:line="422" w:lineRule="atLeast"/>
        <w:rPr>
          <w:rFonts w:asciiTheme="minorHAnsi" w:hAnsiTheme="minorHAnsi" w:cstheme="minorHAnsi"/>
          <w:color w:val="212529"/>
          <w:sz w:val="32"/>
          <w:szCs w:val="32"/>
        </w:rPr>
      </w:pPr>
      <w:r w:rsidRPr="00451467">
        <w:rPr>
          <w:rFonts w:asciiTheme="minorHAnsi" w:hAnsiTheme="minorHAnsi" w:cstheme="minorHAnsi"/>
          <w:color w:val="FF0000"/>
          <w:sz w:val="32"/>
          <w:szCs w:val="32"/>
        </w:rPr>
        <w:t>Za predmete u školama koji se izvode četiri sata tjedno</w:t>
      </w:r>
      <w:r w:rsidRPr="00451467">
        <w:rPr>
          <w:rFonts w:asciiTheme="minorHAnsi" w:hAnsiTheme="minorHAnsi" w:cstheme="minorHAnsi"/>
          <w:color w:val="212529"/>
          <w:sz w:val="32"/>
          <w:szCs w:val="32"/>
          <w:u w:val="single"/>
        </w:rPr>
        <w:t>, usmeno ispitivanje poželjno je provesti jedanput do kraja školske godine</w:t>
      </w:r>
      <w:r w:rsidRPr="00451467">
        <w:rPr>
          <w:rFonts w:asciiTheme="minorHAnsi" w:hAnsiTheme="minorHAnsi" w:cstheme="minorHAnsi"/>
          <w:color w:val="212529"/>
          <w:sz w:val="32"/>
          <w:szCs w:val="32"/>
        </w:rPr>
        <w:t xml:space="preserve">, a posebno ako nastavnik procijeni da nema dovoljno elemenata za zaključivanje pozitivne ocjene i da je ovo primjereni oblik ispitivanja. </w:t>
      </w:r>
      <w:r w:rsidRPr="00451467">
        <w:rPr>
          <w:rFonts w:asciiTheme="minorHAnsi" w:hAnsiTheme="minorHAnsi" w:cstheme="minorHAnsi"/>
          <w:color w:val="FF0000"/>
          <w:sz w:val="32"/>
          <w:szCs w:val="32"/>
        </w:rPr>
        <w:t>Za predmete koji imaju satnicu tri sata tjedno</w:t>
      </w:r>
      <w:r w:rsidRPr="00451467">
        <w:rPr>
          <w:rFonts w:asciiTheme="minorHAnsi" w:hAnsiTheme="minorHAnsi" w:cstheme="minorHAnsi"/>
          <w:color w:val="212529"/>
          <w:sz w:val="32"/>
          <w:szCs w:val="32"/>
        </w:rPr>
        <w:t xml:space="preserve">, </w:t>
      </w:r>
      <w:r w:rsidRPr="00451467">
        <w:rPr>
          <w:rFonts w:asciiTheme="minorHAnsi" w:hAnsiTheme="minorHAnsi" w:cstheme="minorHAnsi"/>
          <w:color w:val="212529"/>
          <w:sz w:val="32"/>
          <w:szCs w:val="32"/>
          <w:u w:val="single"/>
        </w:rPr>
        <w:t>usmeno ispitivanje preporuča se provesti ukoliko se učenika ocjenjuje ocjenom izvrstan i nema dovoljno elemenata za zaključivanje ocjene</w:t>
      </w:r>
      <w:r w:rsidRPr="00451467">
        <w:rPr>
          <w:rFonts w:asciiTheme="minorHAnsi" w:hAnsiTheme="minorHAnsi" w:cstheme="minorHAnsi"/>
          <w:color w:val="212529"/>
          <w:sz w:val="32"/>
          <w:szCs w:val="32"/>
        </w:rPr>
        <w:t xml:space="preserve">. </w:t>
      </w:r>
    </w:p>
    <w:p w14:paraId="5F740FF5" w14:textId="16E15B26" w:rsidR="00DB4AA6" w:rsidRPr="00451467" w:rsidRDefault="00DB4AA6" w:rsidP="00DB4AA6">
      <w:pPr>
        <w:pStyle w:val="StandardWeb"/>
        <w:shd w:val="clear" w:color="auto" w:fill="FFFFFF"/>
        <w:spacing w:before="0" w:beforeAutospacing="0" w:line="422" w:lineRule="atLeast"/>
        <w:rPr>
          <w:rFonts w:asciiTheme="minorHAnsi" w:hAnsiTheme="minorHAnsi" w:cstheme="minorHAnsi"/>
          <w:color w:val="212529"/>
          <w:sz w:val="32"/>
          <w:szCs w:val="32"/>
        </w:rPr>
      </w:pPr>
      <w:r w:rsidRPr="00451467">
        <w:rPr>
          <w:rFonts w:asciiTheme="minorHAnsi" w:hAnsiTheme="minorHAnsi" w:cstheme="minorHAnsi"/>
          <w:color w:val="FF0000"/>
          <w:sz w:val="32"/>
          <w:szCs w:val="32"/>
        </w:rPr>
        <w:t xml:space="preserve">Za sve ostale predmete i situacije </w:t>
      </w:r>
      <w:r w:rsidRPr="00451467">
        <w:rPr>
          <w:rFonts w:asciiTheme="minorHAnsi" w:hAnsiTheme="minorHAnsi" w:cstheme="minorHAnsi"/>
          <w:color w:val="212529"/>
          <w:sz w:val="32"/>
          <w:szCs w:val="32"/>
          <w:u w:val="single"/>
        </w:rPr>
        <w:t>ne treba provoditi usmeno ispitivanje</w:t>
      </w:r>
      <w:r w:rsidRPr="00451467">
        <w:rPr>
          <w:rFonts w:asciiTheme="minorHAnsi" w:hAnsiTheme="minorHAnsi" w:cstheme="minorHAnsi"/>
          <w:color w:val="212529"/>
          <w:sz w:val="32"/>
          <w:szCs w:val="32"/>
        </w:rPr>
        <w:t>. U razrednoj nastavi ne ispituje se usmeno tijekom izvođenja nastave na daljinu.</w:t>
      </w:r>
    </w:p>
    <w:p w14:paraId="0295205B" w14:textId="77777777" w:rsidR="00DB4AA6" w:rsidRPr="00451467" w:rsidRDefault="00DB4AA6" w:rsidP="00DB4AA6">
      <w:pPr>
        <w:pStyle w:val="StandardWeb"/>
        <w:shd w:val="clear" w:color="auto" w:fill="FFFFFF"/>
        <w:spacing w:before="0" w:beforeAutospacing="0" w:line="422" w:lineRule="atLeast"/>
        <w:rPr>
          <w:rFonts w:asciiTheme="minorHAnsi" w:hAnsiTheme="minorHAnsi" w:cstheme="minorHAnsi"/>
          <w:color w:val="212529"/>
          <w:sz w:val="32"/>
          <w:szCs w:val="32"/>
        </w:rPr>
      </w:pPr>
      <w:r w:rsidRPr="00451467">
        <w:rPr>
          <w:rFonts w:asciiTheme="minorHAnsi" w:hAnsiTheme="minorHAnsi" w:cstheme="minorHAnsi"/>
          <w:color w:val="FF0000"/>
          <w:sz w:val="32"/>
          <w:szCs w:val="32"/>
        </w:rPr>
        <w:t xml:space="preserve">U nastavi Matematike, Fizike i Kemije </w:t>
      </w:r>
      <w:r w:rsidRPr="00451467">
        <w:rPr>
          <w:rFonts w:asciiTheme="minorHAnsi" w:hAnsiTheme="minorHAnsi" w:cstheme="minorHAnsi"/>
          <w:color w:val="212529"/>
          <w:sz w:val="32"/>
          <w:szCs w:val="32"/>
        </w:rPr>
        <w:t xml:space="preserve">i sličnih predmete </w:t>
      </w:r>
      <w:r w:rsidRPr="00451467">
        <w:rPr>
          <w:rFonts w:asciiTheme="minorHAnsi" w:hAnsiTheme="minorHAnsi" w:cstheme="minorHAnsi"/>
          <w:color w:val="212529"/>
          <w:sz w:val="32"/>
          <w:szCs w:val="32"/>
          <w:u w:val="single"/>
        </w:rPr>
        <w:t>moguće je provesti pisani oblik rješavanja tipičnih zadataka online uz ograničenje vremena</w:t>
      </w:r>
      <w:r w:rsidRPr="00451467">
        <w:rPr>
          <w:rFonts w:asciiTheme="minorHAnsi" w:hAnsiTheme="minorHAnsi" w:cstheme="minorHAnsi"/>
          <w:color w:val="212529"/>
          <w:sz w:val="32"/>
          <w:szCs w:val="32"/>
        </w:rPr>
        <w:t xml:space="preserve"> i pomoću alata koji omogućavaju individualizaciju zadataka korištenjem baza zadatka, praktički svaki učenik dobije svoju grupu zadataka.</w:t>
      </w:r>
    </w:p>
    <w:p w14:paraId="056EC005" w14:textId="2B10C989" w:rsidR="00DB4AA6" w:rsidRPr="00F50108" w:rsidRDefault="00DB4AA6" w:rsidP="00F50108">
      <w:pPr>
        <w:pStyle w:val="StandardWeb"/>
        <w:shd w:val="clear" w:color="auto" w:fill="FFFFFF"/>
        <w:spacing w:before="0" w:beforeAutospacing="0" w:line="422" w:lineRule="atLeast"/>
        <w:rPr>
          <w:rFonts w:asciiTheme="minorHAnsi" w:hAnsiTheme="minorHAnsi" w:cstheme="minorHAnsi"/>
          <w:color w:val="212529"/>
          <w:sz w:val="32"/>
          <w:szCs w:val="32"/>
        </w:rPr>
      </w:pPr>
      <w:r w:rsidRPr="00451467">
        <w:rPr>
          <w:rFonts w:asciiTheme="minorHAnsi" w:hAnsiTheme="minorHAnsi" w:cstheme="minorHAnsi"/>
          <w:color w:val="FF0000"/>
          <w:sz w:val="32"/>
          <w:szCs w:val="32"/>
        </w:rPr>
        <w:t xml:space="preserve">Za ovakve veće provjere znanja </w:t>
      </w:r>
      <w:r w:rsidRPr="00451467">
        <w:rPr>
          <w:rFonts w:asciiTheme="minorHAnsi" w:hAnsiTheme="minorHAnsi" w:cstheme="minorHAnsi"/>
          <w:color w:val="212529"/>
          <w:sz w:val="32"/>
          <w:szCs w:val="32"/>
        </w:rPr>
        <w:t>(</w:t>
      </w:r>
      <w:r w:rsidRPr="00451467">
        <w:rPr>
          <w:rFonts w:asciiTheme="minorHAnsi" w:hAnsiTheme="minorHAnsi" w:cstheme="minorHAnsi"/>
          <w:color w:val="212529"/>
          <w:sz w:val="32"/>
          <w:szCs w:val="32"/>
          <w:u w:val="single"/>
        </w:rPr>
        <w:t>usmeni ispit, složeniji zadaci, test u pisanom obliku)</w:t>
      </w:r>
      <w:r w:rsidRPr="00451467">
        <w:rPr>
          <w:rFonts w:asciiTheme="minorHAnsi" w:hAnsiTheme="minorHAnsi" w:cstheme="minorHAnsi"/>
          <w:color w:val="212529"/>
          <w:sz w:val="32"/>
          <w:szCs w:val="32"/>
        </w:rPr>
        <w:t xml:space="preserve"> potrebno je da </w:t>
      </w:r>
      <w:r w:rsidRPr="00451467">
        <w:rPr>
          <w:rFonts w:asciiTheme="minorHAnsi" w:hAnsiTheme="minorHAnsi" w:cstheme="minorHAnsi"/>
          <w:color w:val="FF0000"/>
          <w:sz w:val="32"/>
          <w:szCs w:val="32"/>
        </w:rPr>
        <w:t xml:space="preserve">na razini razreda predmetni nastavnici usklade okvirni </w:t>
      </w:r>
      <w:proofErr w:type="spellStart"/>
      <w:r w:rsidRPr="00451467">
        <w:rPr>
          <w:rFonts w:asciiTheme="minorHAnsi" w:hAnsiTheme="minorHAnsi" w:cstheme="minorHAnsi"/>
          <w:color w:val="FF0000"/>
          <w:sz w:val="32"/>
          <w:szCs w:val="32"/>
        </w:rPr>
        <w:t>vremenik</w:t>
      </w:r>
      <w:proofErr w:type="spellEnd"/>
      <w:r w:rsidRPr="00451467">
        <w:rPr>
          <w:rFonts w:asciiTheme="minorHAnsi" w:hAnsiTheme="minorHAnsi" w:cstheme="minorHAnsi"/>
          <w:color w:val="FF0000"/>
          <w:sz w:val="32"/>
          <w:szCs w:val="32"/>
        </w:rPr>
        <w:t xml:space="preserve"> za svaki mjesec. </w:t>
      </w:r>
      <w:r w:rsidRPr="00451467">
        <w:rPr>
          <w:rFonts w:asciiTheme="minorHAnsi" w:hAnsiTheme="minorHAnsi" w:cstheme="minorHAnsi"/>
          <w:color w:val="212529"/>
          <w:sz w:val="32"/>
          <w:szCs w:val="32"/>
        </w:rPr>
        <w:t>Pritom treba uzeti u obzir potreba učenika s teškoćama pa je važno da u tome sudjeluju i stručni suradnici škole.</w:t>
      </w:r>
    </w:p>
    <w:p w14:paraId="1F5FF1C5" w14:textId="77777777" w:rsidR="00DB4AA6" w:rsidRPr="00451467" w:rsidRDefault="00DB4AA6" w:rsidP="00DB4AA6">
      <w:pPr>
        <w:rPr>
          <w:rFonts w:cstheme="minorHAnsi"/>
          <w:sz w:val="32"/>
          <w:szCs w:val="32"/>
        </w:rPr>
      </w:pPr>
    </w:p>
    <w:p w14:paraId="518F9419" w14:textId="77777777" w:rsidR="00DB4AA6" w:rsidRPr="00451467" w:rsidRDefault="00DB4AA6">
      <w:pPr>
        <w:rPr>
          <w:rFonts w:cstheme="minorHAnsi"/>
          <w:sz w:val="32"/>
          <w:szCs w:val="32"/>
        </w:rPr>
      </w:pPr>
    </w:p>
    <w:sectPr w:rsidR="00DB4AA6" w:rsidRPr="00451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6F"/>
    <w:rsid w:val="0013675D"/>
    <w:rsid w:val="00451467"/>
    <w:rsid w:val="007750EF"/>
    <w:rsid w:val="008C106F"/>
    <w:rsid w:val="00DB4AA6"/>
    <w:rsid w:val="00DF0755"/>
    <w:rsid w:val="00F5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7CBF"/>
  <w15:chartTrackingRefBased/>
  <w15:docId w15:val="{3E099D43-52F1-4561-8869-73CDE1B1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B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B4AA6"/>
    <w:rPr>
      <w:b/>
      <w:bCs/>
    </w:rPr>
  </w:style>
  <w:style w:type="character" w:styleId="Istaknuto">
    <w:name w:val="Emphasis"/>
    <w:basedOn w:val="Zadanifontodlomka"/>
    <w:uiPriority w:val="20"/>
    <w:qFormat/>
    <w:rsid w:val="00DB4A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MIKAS</dc:creator>
  <cp:keywords/>
  <dc:description/>
  <cp:lastModifiedBy>Nikolina Milat</cp:lastModifiedBy>
  <cp:revision>2</cp:revision>
  <dcterms:created xsi:type="dcterms:W3CDTF">2020-04-27T09:11:00Z</dcterms:created>
  <dcterms:modified xsi:type="dcterms:W3CDTF">2020-04-27T09:11:00Z</dcterms:modified>
</cp:coreProperties>
</file>