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E31F" w14:textId="77777777" w:rsidR="001813E3" w:rsidRPr="00E12981" w:rsidRDefault="001813E3" w:rsidP="001813E3">
      <w:pPr>
        <w:spacing w:after="0"/>
        <w:rPr>
          <w:b/>
          <w:iCs/>
          <w:sz w:val="36"/>
          <w:szCs w:val="36"/>
        </w:rPr>
      </w:pPr>
      <w:r w:rsidRPr="00E12981">
        <w:rPr>
          <w:b/>
          <w:iCs/>
          <w:sz w:val="36"/>
          <w:szCs w:val="36"/>
        </w:rPr>
        <w:t>OSNOVNA ŠKOLA SKALICE</w:t>
      </w:r>
    </w:p>
    <w:p w14:paraId="3A6BE9E3" w14:textId="7123ECA7" w:rsidR="001813E3" w:rsidRPr="00E12981" w:rsidRDefault="001813E3" w:rsidP="001813E3">
      <w:pPr>
        <w:spacing w:after="0"/>
        <w:jc w:val="both"/>
        <w:rPr>
          <w:iCs/>
          <w:sz w:val="32"/>
        </w:rPr>
      </w:pPr>
      <w:r w:rsidRPr="00E12981">
        <w:rPr>
          <w:iCs/>
          <w:sz w:val="32"/>
        </w:rPr>
        <w:t xml:space="preserve">Klasa: </w:t>
      </w:r>
      <w:r w:rsidR="00B02879">
        <w:rPr>
          <w:iCs/>
          <w:sz w:val="32"/>
        </w:rPr>
        <w:t>400-04/24-01/1</w:t>
      </w:r>
    </w:p>
    <w:p w14:paraId="58F88A32" w14:textId="2AEBC9B7" w:rsidR="001813E3" w:rsidRPr="00E12981" w:rsidRDefault="001813E3" w:rsidP="001813E3">
      <w:pPr>
        <w:spacing w:after="0"/>
        <w:jc w:val="both"/>
        <w:rPr>
          <w:iCs/>
          <w:sz w:val="32"/>
        </w:rPr>
      </w:pPr>
      <w:r w:rsidRPr="00E12981">
        <w:rPr>
          <w:iCs/>
          <w:sz w:val="32"/>
        </w:rPr>
        <w:t xml:space="preserve">Urbroj: </w:t>
      </w:r>
      <w:r w:rsidR="00B02879">
        <w:rPr>
          <w:iCs/>
          <w:sz w:val="32"/>
        </w:rPr>
        <w:t>2181-1-270-01-24-1</w:t>
      </w:r>
    </w:p>
    <w:p w14:paraId="51DA8D1C" w14:textId="6D0EB40F" w:rsidR="001813E3" w:rsidRPr="00E12981" w:rsidRDefault="001813E3" w:rsidP="001813E3">
      <w:pPr>
        <w:spacing w:after="0"/>
        <w:jc w:val="both"/>
        <w:rPr>
          <w:iCs/>
          <w:sz w:val="32"/>
        </w:rPr>
      </w:pPr>
      <w:r w:rsidRPr="00E12981">
        <w:rPr>
          <w:iCs/>
          <w:sz w:val="32"/>
        </w:rPr>
        <w:t xml:space="preserve">Split, </w:t>
      </w:r>
      <w:r w:rsidR="007B69CA">
        <w:rPr>
          <w:iCs/>
          <w:sz w:val="32"/>
        </w:rPr>
        <w:t>2</w:t>
      </w:r>
      <w:r w:rsidR="00C54554">
        <w:rPr>
          <w:iCs/>
          <w:sz w:val="32"/>
        </w:rPr>
        <w:t>7</w:t>
      </w:r>
      <w:r w:rsidRPr="00E12981">
        <w:rPr>
          <w:iCs/>
          <w:sz w:val="32"/>
        </w:rPr>
        <w:t>.</w:t>
      </w:r>
      <w:r w:rsidR="007B69CA">
        <w:rPr>
          <w:iCs/>
          <w:sz w:val="32"/>
        </w:rPr>
        <w:t>03.2024.</w:t>
      </w:r>
      <w:r w:rsidRPr="00E12981">
        <w:rPr>
          <w:iCs/>
          <w:sz w:val="32"/>
        </w:rPr>
        <w:t xml:space="preserve"> g.</w:t>
      </w:r>
    </w:p>
    <w:p w14:paraId="4864490F" w14:textId="77777777" w:rsidR="001813E3" w:rsidRPr="00E12981" w:rsidRDefault="001813E3" w:rsidP="001813E3">
      <w:pPr>
        <w:jc w:val="both"/>
        <w:rPr>
          <w:iCs/>
          <w:sz w:val="32"/>
        </w:rPr>
      </w:pPr>
    </w:p>
    <w:p w14:paraId="4A538EC7" w14:textId="77777777" w:rsidR="001813E3" w:rsidRPr="00E12981" w:rsidRDefault="001813E3" w:rsidP="001813E3">
      <w:pPr>
        <w:jc w:val="both"/>
        <w:rPr>
          <w:iCs/>
          <w:sz w:val="32"/>
        </w:rPr>
      </w:pPr>
    </w:p>
    <w:p w14:paraId="02994954" w14:textId="77777777" w:rsidR="001813E3" w:rsidRPr="00E12981" w:rsidRDefault="001813E3" w:rsidP="001813E3">
      <w:pPr>
        <w:jc w:val="center"/>
        <w:rPr>
          <w:b/>
          <w:i/>
          <w:iCs/>
          <w:sz w:val="32"/>
        </w:rPr>
      </w:pPr>
    </w:p>
    <w:p w14:paraId="4D9ED79C" w14:textId="77777777" w:rsidR="001813E3" w:rsidRPr="00B06FF6" w:rsidRDefault="001813E3" w:rsidP="001813E3">
      <w:pPr>
        <w:jc w:val="center"/>
        <w:rPr>
          <w:b/>
          <w:iCs/>
          <w:sz w:val="48"/>
          <w:szCs w:val="48"/>
        </w:rPr>
      </w:pPr>
      <w:r w:rsidRPr="00B06FF6">
        <w:rPr>
          <w:b/>
          <w:iCs/>
          <w:sz w:val="48"/>
          <w:szCs w:val="48"/>
        </w:rPr>
        <w:t>IZVJEŠTAJ O IZVRŠENJU</w:t>
      </w:r>
    </w:p>
    <w:p w14:paraId="61C24913" w14:textId="27A61A4F" w:rsidR="001813E3" w:rsidRDefault="001813E3" w:rsidP="001813E3">
      <w:pPr>
        <w:jc w:val="center"/>
        <w:rPr>
          <w:b/>
          <w:iCs/>
          <w:sz w:val="48"/>
          <w:szCs w:val="48"/>
        </w:rPr>
      </w:pPr>
      <w:r>
        <w:rPr>
          <w:b/>
          <w:iCs/>
          <w:sz w:val="48"/>
          <w:szCs w:val="48"/>
        </w:rPr>
        <w:t>FINANCIJSKO</w:t>
      </w:r>
      <w:r w:rsidR="0093452A">
        <w:rPr>
          <w:b/>
          <w:iCs/>
          <w:sz w:val="48"/>
          <w:szCs w:val="48"/>
        </w:rPr>
        <w:t>G</w:t>
      </w:r>
      <w:r>
        <w:rPr>
          <w:b/>
          <w:iCs/>
          <w:sz w:val="48"/>
          <w:szCs w:val="48"/>
        </w:rPr>
        <w:t xml:space="preserve"> </w:t>
      </w:r>
      <w:r w:rsidRPr="00B06FF6">
        <w:rPr>
          <w:b/>
          <w:iCs/>
          <w:sz w:val="48"/>
          <w:szCs w:val="48"/>
        </w:rPr>
        <w:t xml:space="preserve">PLANA ZA RAZDOBLJE OD </w:t>
      </w:r>
    </w:p>
    <w:p w14:paraId="757A40BB" w14:textId="3F993574" w:rsidR="001813E3" w:rsidRPr="00B06FF6" w:rsidRDefault="001813E3" w:rsidP="001813E3">
      <w:pPr>
        <w:jc w:val="center"/>
        <w:rPr>
          <w:b/>
          <w:iCs/>
          <w:sz w:val="48"/>
          <w:szCs w:val="48"/>
        </w:rPr>
      </w:pPr>
      <w:r w:rsidRPr="00B06FF6">
        <w:rPr>
          <w:b/>
          <w:iCs/>
          <w:sz w:val="48"/>
          <w:szCs w:val="48"/>
        </w:rPr>
        <w:t>01.01.</w:t>
      </w:r>
      <w:r w:rsidR="00656C85">
        <w:rPr>
          <w:b/>
          <w:iCs/>
          <w:sz w:val="48"/>
          <w:szCs w:val="48"/>
        </w:rPr>
        <w:t>202</w:t>
      </w:r>
      <w:r w:rsidR="00C54554">
        <w:rPr>
          <w:b/>
          <w:iCs/>
          <w:sz w:val="48"/>
          <w:szCs w:val="48"/>
        </w:rPr>
        <w:t>3</w:t>
      </w:r>
      <w:r w:rsidR="00656C85">
        <w:rPr>
          <w:b/>
          <w:iCs/>
          <w:sz w:val="48"/>
          <w:szCs w:val="48"/>
        </w:rPr>
        <w:t xml:space="preserve">. </w:t>
      </w:r>
      <w:r w:rsidRPr="00B06FF6">
        <w:rPr>
          <w:b/>
          <w:iCs/>
          <w:sz w:val="48"/>
          <w:szCs w:val="48"/>
        </w:rPr>
        <w:t>-</w:t>
      </w:r>
      <w:r w:rsidR="00656C85">
        <w:rPr>
          <w:b/>
          <w:iCs/>
          <w:sz w:val="48"/>
          <w:szCs w:val="48"/>
        </w:rPr>
        <w:t xml:space="preserve"> </w:t>
      </w:r>
      <w:r w:rsidR="007B69CA">
        <w:rPr>
          <w:b/>
          <w:iCs/>
          <w:sz w:val="48"/>
          <w:szCs w:val="48"/>
        </w:rPr>
        <w:t>31.12.202</w:t>
      </w:r>
      <w:r w:rsidR="00C54554">
        <w:rPr>
          <w:b/>
          <w:iCs/>
          <w:sz w:val="48"/>
          <w:szCs w:val="48"/>
        </w:rPr>
        <w:t>3</w:t>
      </w:r>
      <w:r w:rsidR="007B69CA">
        <w:rPr>
          <w:b/>
          <w:iCs/>
          <w:sz w:val="48"/>
          <w:szCs w:val="48"/>
        </w:rPr>
        <w:t>.</w:t>
      </w:r>
      <w:r w:rsidRPr="00B06FF6">
        <w:rPr>
          <w:b/>
          <w:iCs/>
          <w:sz w:val="48"/>
          <w:szCs w:val="48"/>
        </w:rPr>
        <w:t xml:space="preserve"> </w:t>
      </w:r>
    </w:p>
    <w:p w14:paraId="6E12362C" w14:textId="77777777" w:rsidR="001813E3" w:rsidRPr="00E12981" w:rsidRDefault="001813E3" w:rsidP="001813E3">
      <w:pPr>
        <w:jc w:val="center"/>
        <w:rPr>
          <w:b/>
          <w:iCs/>
          <w:sz w:val="60"/>
          <w:szCs w:val="60"/>
        </w:rPr>
      </w:pPr>
    </w:p>
    <w:p w14:paraId="4BB53A15" w14:textId="77777777" w:rsidR="001813E3" w:rsidRPr="00E12981" w:rsidRDefault="001813E3" w:rsidP="001813E3">
      <w:pPr>
        <w:jc w:val="center"/>
        <w:rPr>
          <w:b/>
          <w:iCs/>
          <w:sz w:val="52"/>
        </w:rPr>
      </w:pPr>
    </w:p>
    <w:p w14:paraId="02821A77" w14:textId="77777777" w:rsidR="001813E3" w:rsidRPr="00E12981" w:rsidRDefault="001813E3" w:rsidP="001813E3">
      <w:pPr>
        <w:jc w:val="center"/>
        <w:rPr>
          <w:b/>
          <w:iCs/>
          <w:sz w:val="52"/>
        </w:rPr>
      </w:pPr>
      <w:r w:rsidRPr="00E12981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0" locked="0" layoutInCell="1" allowOverlap="1" wp14:anchorId="48C64B29" wp14:editId="7A3E36C3">
            <wp:simplePos x="0" y="0"/>
            <wp:positionH relativeFrom="margin">
              <wp:posOffset>1414780</wp:posOffset>
            </wp:positionH>
            <wp:positionV relativeFrom="paragraph">
              <wp:posOffset>354330</wp:posOffset>
            </wp:positionV>
            <wp:extent cx="2773680" cy="3177540"/>
            <wp:effectExtent l="0" t="0" r="762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0" t="34656" r="64449" b="39040"/>
                    <a:stretch/>
                  </pic:blipFill>
                  <pic:spPr bwMode="auto">
                    <a:xfrm>
                      <a:off x="0" y="0"/>
                      <a:ext cx="2773680" cy="317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DEABF" w14:textId="77777777" w:rsidR="001813E3" w:rsidRPr="00E12981" w:rsidRDefault="001813E3" w:rsidP="001813E3"/>
    <w:p w14:paraId="66637EF9" w14:textId="77777777" w:rsidR="001813E3" w:rsidRPr="00E12981" w:rsidRDefault="001813E3" w:rsidP="001813E3">
      <w:pPr>
        <w:rPr>
          <w:sz w:val="48"/>
          <w:szCs w:val="48"/>
        </w:rPr>
      </w:pPr>
      <w:r w:rsidRPr="00E12981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C7D2FF" wp14:editId="6FF659B9">
                <wp:simplePos x="0" y="0"/>
                <wp:positionH relativeFrom="margin">
                  <wp:align>center</wp:align>
                </wp:positionH>
                <wp:positionV relativeFrom="paragraph">
                  <wp:posOffset>1581785</wp:posOffset>
                </wp:positionV>
                <wp:extent cx="461010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F1BDC" w14:textId="77777777" w:rsidR="001813E3" w:rsidRPr="00200ACC" w:rsidRDefault="001813E3" w:rsidP="001813E3">
                            <w:pPr>
                              <w:jc w:val="center"/>
                              <w:rPr>
                                <w:cap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C7D2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4.55pt;width:363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0gS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" stroked="f">
                <v:textbox style="mso-fit-shape-to-text:t">
                  <w:txbxContent>
                    <w:p w14:paraId="128F1BDC" w14:textId="77777777" w:rsidR="001813E3" w:rsidRPr="00200ACC" w:rsidRDefault="001813E3" w:rsidP="001813E3">
                      <w:pPr>
                        <w:jc w:val="center"/>
                        <w:rPr>
                          <w:cap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0B0248" w14:textId="77777777" w:rsidR="001813E3" w:rsidRPr="00E12981" w:rsidRDefault="001813E3" w:rsidP="001813E3">
      <w:pPr>
        <w:rPr>
          <w:sz w:val="48"/>
          <w:szCs w:val="48"/>
        </w:rPr>
      </w:pPr>
    </w:p>
    <w:p w14:paraId="4B63463E" w14:textId="77777777" w:rsidR="001813E3" w:rsidRPr="00E12981" w:rsidRDefault="001813E3" w:rsidP="001813E3">
      <w:pPr>
        <w:rPr>
          <w:sz w:val="48"/>
          <w:szCs w:val="48"/>
        </w:rPr>
      </w:pPr>
    </w:p>
    <w:p w14:paraId="3A8A9A4E" w14:textId="77777777" w:rsidR="001813E3" w:rsidRPr="00E12981" w:rsidRDefault="001813E3" w:rsidP="001813E3">
      <w:pPr>
        <w:rPr>
          <w:sz w:val="48"/>
          <w:szCs w:val="48"/>
        </w:rPr>
      </w:pPr>
    </w:p>
    <w:p w14:paraId="724E7DBF" w14:textId="77777777" w:rsidR="001813E3" w:rsidRPr="00E12981" w:rsidRDefault="001813E3" w:rsidP="001813E3">
      <w:pPr>
        <w:jc w:val="center"/>
        <w:rPr>
          <w:caps/>
          <w:sz w:val="44"/>
          <w:szCs w:val="44"/>
        </w:rPr>
      </w:pPr>
    </w:p>
    <w:p w14:paraId="483AF94E" w14:textId="77777777" w:rsidR="001813E3" w:rsidRPr="00E12981" w:rsidRDefault="001813E3" w:rsidP="001813E3">
      <w:pPr>
        <w:jc w:val="center"/>
        <w:rPr>
          <w:caps/>
          <w:sz w:val="44"/>
          <w:szCs w:val="44"/>
        </w:rPr>
      </w:pPr>
    </w:p>
    <w:p w14:paraId="24D9C886" w14:textId="3367ECB8" w:rsidR="001813E3" w:rsidRPr="00E12981" w:rsidRDefault="001813E3" w:rsidP="0093452A">
      <w:pPr>
        <w:rPr>
          <w:sz w:val="24"/>
          <w:szCs w:val="24"/>
        </w:rPr>
      </w:pPr>
      <w:r w:rsidRPr="00E12981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14:paraId="4626E08C" w14:textId="04E71064" w:rsidR="001813E3" w:rsidRPr="00CA3A7B" w:rsidRDefault="001813E3" w:rsidP="00A41EE8">
      <w:pPr>
        <w:pStyle w:val="ListParagraph"/>
        <w:numPr>
          <w:ilvl w:val="0"/>
          <w:numId w:val="6"/>
        </w:numPr>
        <w:rPr>
          <w:b/>
          <w:i/>
          <w:sz w:val="24"/>
          <w:szCs w:val="24"/>
        </w:rPr>
      </w:pPr>
      <w:r w:rsidRPr="00CA3A7B">
        <w:rPr>
          <w:b/>
          <w:i/>
          <w:sz w:val="24"/>
          <w:szCs w:val="24"/>
        </w:rPr>
        <w:lastRenderedPageBreak/>
        <w:t>U</w:t>
      </w:r>
      <w:r w:rsidR="00CA3A7B" w:rsidRPr="00CA3A7B">
        <w:rPr>
          <w:b/>
          <w:i/>
          <w:sz w:val="24"/>
          <w:szCs w:val="24"/>
        </w:rPr>
        <w:t>vod</w:t>
      </w:r>
    </w:p>
    <w:p w14:paraId="5C8130A7" w14:textId="5F958682" w:rsidR="001813E3" w:rsidRPr="00400A95" w:rsidRDefault="001813E3" w:rsidP="001813E3">
      <w:pPr>
        <w:rPr>
          <w:rFonts w:cstheme="minorHAnsi"/>
          <w:i/>
          <w:sz w:val="24"/>
          <w:szCs w:val="24"/>
        </w:rPr>
      </w:pPr>
      <w:r w:rsidRPr="00400A95">
        <w:rPr>
          <w:rFonts w:cstheme="minorHAnsi"/>
          <w:i/>
          <w:sz w:val="24"/>
          <w:szCs w:val="24"/>
        </w:rPr>
        <w:t xml:space="preserve">Temeljem članka 81. novog Zakona o proračunu i Pravilnika o polugodišnjem i godišnjem izvještaju o izvršenju proračuna (NN 24/13, 102/17, 1/20 i 147/20) ), Zakona o fiskalnoj odgovornosti (NN 111/18) i Uredbe o sastavljanju i predaji Izjave o fiskalnoj odgovornosti i izvještaja o primjeni fiskalnih pravila (NN 95/19) te članka </w:t>
      </w:r>
      <w:r>
        <w:rPr>
          <w:rFonts w:cstheme="minorHAnsi"/>
          <w:i/>
          <w:sz w:val="24"/>
          <w:szCs w:val="24"/>
        </w:rPr>
        <w:t>58</w:t>
      </w:r>
      <w:r w:rsidRPr="00400A95">
        <w:rPr>
          <w:rFonts w:cstheme="minorHAnsi"/>
          <w:i/>
          <w:sz w:val="24"/>
          <w:szCs w:val="24"/>
        </w:rPr>
        <w:t xml:space="preserve">. Statuta Osnovne škole Skalice Split, </w:t>
      </w:r>
      <w:r>
        <w:rPr>
          <w:rFonts w:cstheme="minorHAnsi"/>
          <w:i/>
          <w:sz w:val="24"/>
          <w:szCs w:val="24"/>
        </w:rPr>
        <w:t>Školsk</w:t>
      </w:r>
      <w:r w:rsidR="00B02879">
        <w:rPr>
          <w:rFonts w:cstheme="minorHAnsi"/>
          <w:i/>
          <w:sz w:val="24"/>
          <w:szCs w:val="24"/>
        </w:rPr>
        <w:t>i odbor na 28. sjednici održanoj 28/3/2024 je usvojio</w:t>
      </w:r>
      <w:r w:rsidRPr="00400A95">
        <w:rPr>
          <w:rFonts w:cstheme="minorHAnsi"/>
          <w:i/>
          <w:sz w:val="24"/>
          <w:szCs w:val="24"/>
        </w:rPr>
        <w:t>:</w:t>
      </w:r>
    </w:p>
    <w:p w14:paraId="63344FAE" w14:textId="45BEAEEE" w:rsidR="001813E3" w:rsidRPr="00E12981" w:rsidRDefault="007B69CA" w:rsidP="001813E3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Godišnj</w:t>
      </w:r>
      <w:r w:rsidR="001813E3">
        <w:rPr>
          <w:i/>
          <w:sz w:val="24"/>
          <w:szCs w:val="24"/>
        </w:rPr>
        <w:t>e</w:t>
      </w:r>
      <w:r w:rsidR="001813E3" w:rsidRPr="00E12981">
        <w:rPr>
          <w:i/>
          <w:sz w:val="24"/>
          <w:szCs w:val="24"/>
        </w:rPr>
        <w:t xml:space="preserve"> izvješće o izvršenju financijskog plana za razdoblje od 01/01/202</w:t>
      </w:r>
      <w:r w:rsidR="00AE2940">
        <w:rPr>
          <w:i/>
          <w:sz w:val="24"/>
          <w:szCs w:val="24"/>
        </w:rPr>
        <w:t>3</w:t>
      </w:r>
      <w:r w:rsidR="001813E3" w:rsidRPr="00E12981">
        <w:rPr>
          <w:i/>
          <w:sz w:val="24"/>
          <w:szCs w:val="24"/>
        </w:rPr>
        <w:t xml:space="preserve"> do </w:t>
      </w:r>
      <w:r>
        <w:rPr>
          <w:i/>
          <w:sz w:val="24"/>
          <w:szCs w:val="24"/>
        </w:rPr>
        <w:t>31/12/202</w:t>
      </w:r>
      <w:r w:rsidR="00AE2940">
        <w:rPr>
          <w:i/>
          <w:sz w:val="24"/>
          <w:szCs w:val="24"/>
        </w:rPr>
        <w:t>3</w:t>
      </w:r>
      <w:r w:rsidR="001813E3">
        <w:rPr>
          <w:i/>
          <w:sz w:val="24"/>
          <w:szCs w:val="24"/>
        </w:rPr>
        <w:t xml:space="preserve"> </w:t>
      </w:r>
      <w:bookmarkStart w:id="0" w:name="_GoBack"/>
      <w:bookmarkEnd w:id="0"/>
      <w:r w:rsidR="001813E3" w:rsidRPr="00E12981">
        <w:rPr>
          <w:i/>
          <w:sz w:val="24"/>
          <w:szCs w:val="24"/>
        </w:rPr>
        <w:t>kroz slijedeće:</w:t>
      </w:r>
    </w:p>
    <w:p w14:paraId="5E7DB3C7" w14:textId="6CD4DA9D" w:rsidR="007B69CA" w:rsidRPr="007B69CA" w:rsidRDefault="007B69CA" w:rsidP="007B69CA">
      <w:pPr>
        <w:pStyle w:val="ListParagraph"/>
        <w:numPr>
          <w:ilvl w:val="0"/>
          <w:numId w:val="6"/>
        </w:numPr>
        <w:spacing w:line="276" w:lineRule="auto"/>
        <w:rPr>
          <w:b/>
          <w:i/>
          <w:sz w:val="24"/>
          <w:szCs w:val="24"/>
        </w:rPr>
      </w:pPr>
      <w:r w:rsidRPr="007B69CA">
        <w:rPr>
          <w:b/>
          <w:i/>
          <w:sz w:val="24"/>
          <w:szCs w:val="24"/>
        </w:rPr>
        <w:t xml:space="preserve">Opći dio </w:t>
      </w:r>
    </w:p>
    <w:p w14:paraId="5D87E7C4" w14:textId="4CB35957" w:rsidR="007B69CA" w:rsidRDefault="007B69CA" w:rsidP="007B69CA">
      <w:pPr>
        <w:pStyle w:val="ListParagraph"/>
        <w:numPr>
          <w:ilvl w:val="0"/>
          <w:numId w:val="10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Sažetak Računa prihoda i rashoda i Računa financiranja</w:t>
      </w:r>
    </w:p>
    <w:p w14:paraId="177741F7" w14:textId="0DD2C1BB" w:rsidR="007B69CA" w:rsidRDefault="00796707" w:rsidP="007B69CA">
      <w:pPr>
        <w:pStyle w:val="ListParagraph"/>
        <w:numPr>
          <w:ilvl w:val="0"/>
          <w:numId w:val="10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Račun prihoda i rashoda </w:t>
      </w:r>
    </w:p>
    <w:p w14:paraId="201A14E4" w14:textId="697FC9AD" w:rsidR="007B69CA" w:rsidRDefault="007B69CA" w:rsidP="007B69CA">
      <w:pPr>
        <w:pStyle w:val="ListParagraph"/>
        <w:numPr>
          <w:ilvl w:val="0"/>
          <w:numId w:val="10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Račun financiranja</w:t>
      </w:r>
    </w:p>
    <w:p w14:paraId="77BADFDF" w14:textId="63C830CE" w:rsidR="007B69CA" w:rsidRDefault="007B69CA" w:rsidP="007B69CA">
      <w:pPr>
        <w:pStyle w:val="ListParagraph"/>
        <w:numPr>
          <w:ilvl w:val="0"/>
          <w:numId w:val="6"/>
        </w:numPr>
        <w:spacing w:line="276" w:lineRule="auto"/>
        <w:rPr>
          <w:b/>
          <w:i/>
          <w:sz w:val="24"/>
          <w:szCs w:val="24"/>
        </w:rPr>
      </w:pPr>
      <w:r w:rsidRPr="007B69CA">
        <w:rPr>
          <w:b/>
          <w:i/>
          <w:sz w:val="24"/>
          <w:szCs w:val="24"/>
        </w:rPr>
        <w:t>Posebni dio</w:t>
      </w:r>
    </w:p>
    <w:p w14:paraId="43E1262D" w14:textId="471FD81D" w:rsidR="007B69CA" w:rsidRPr="007B69CA" w:rsidRDefault="007B69CA" w:rsidP="007B69CA">
      <w:pPr>
        <w:pStyle w:val="ListParagraph"/>
        <w:numPr>
          <w:ilvl w:val="0"/>
          <w:numId w:val="1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Izvještaj </w:t>
      </w:r>
      <w:r w:rsidR="001908F2">
        <w:rPr>
          <w:i/>
          <w:sz w:val="24"/>
          <w:szCs w:val="24"/>
        </w:rPr>
        <w:t xml:space="preserve">o izvršenju </w:t>
      </w:r>
      <w:r>
        <w:rPr>
          <w:i/>
          <w:sz w:val="24"/>
          <w:szCs w:val="24"/>
        </w:rPr>
        <w:t>po programskoj klasifikaciji</w:t>
      </w:r>
    </w:p>
    <w:p w14:paraId="37E144C7" w14:textId="2E23521D" w:rsidR="007B69CA" w:rsidRDefault="00656C85" w:rsidP="007B69CA">
      <w:pPr>
        <w:pStyle w:val="ListParagraph"/>
        <w:numPr>
          <w:ilvl w:val="0"/>
          <w:numId w:val="6"/>
        </w:numPr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Obrazloloženje</w:t>
      </w:r>
    </w:p>
    <w:p w14:paraId="37330C4C" w14:textId="1567C88D" w:rsidR="007B69CA" w:rsidRDefault="00656C85" w:rsidP="007B69CA">
      <w:pPr>
        <w:pStyle w:val="ListParagraph"/>
        <w:numPr>
          <w:ilvl w:val="0"/>
          <w:numId w:val="1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Obrazloženje općeg dijela</w:t>
      </w:r>
    </w:p>
    <w:p w14:paraId="548447AE" w14:textId="7DCC88F7" w:rsidR="007B69CA" w:rsidRDefault="00656C85" w:rsidP="007B69CA">
      <w:pPr>
        <w:pStyle w:val="ListParagraph"/>
        <w:numPr>
          <w:ilvl w:val="0"/>
          <w:numId w:val="1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Obrazloženje posebnog dijela</w:t>
      </w:r>
    </w:p>
    <w:p w14:paraId="73F6EBE8" w14:textId="2222729A" w:rsidR="001813E3" w:rsidRDefault="00656C85" w:rsidP="00656C85">
      <w:pPr>
        <w:pStyle w:val="ListParagraph"/>
        <w:numPr>
          <w:ilvl w:val="0"/>
          <w:numId w:val="6"/>
        </w:numPr>
        <w:spacing w:line="276" w:lineRule="auto"/>
        <w:rPr>
          <w:b/>
          <w:i/>
          <w:sz w:val="24"/>
          <w:szCs w:val="24"/>
        </w:rPr>
      </w:pPr>
      <w:r w:rsidRPr="00656C85">
        <w:rPr>
          <w:b/>
          <w:i/>
          <w:sz w:val="24"/>
          <w:szCs w:val="24"/>
        </w:rPr>
        <w:t>Posebni izvještaji u godišnje izvještaju o izvršenju financijskog plana proraču.  Korisnika</w:t>
      </w:r>
    </w:p>
    <w:p w14:paraId="1E93335F" w14:textId="77777777" w:rsidR="00656C85" w:rsidRDefault="00656C85" w:rsidP="00656C85">
      <w:pPr>
        <w:pStyle w:val="ListParagraph"/>
        <w:numPr>
          <w:ilvl w:val="0"/>
          <w:numId w:val="14"/>
        </w:numPr>
        <w:spacing w:line="276" w:lineRule="auto"/>
        <w:rPr>
          <w:i/>
          <w:sz w:val="24"/>
          <w:szCs w:val="24"/>
        </w:rPr>
      </w:pPr>
      <w:r w:rsidRPr="007B69CA">
        <w:rPr>
          <w:i/>
          <w:sz w:val="24"/>
          <w:szCs w:val="24"/>
        </w:rPr>
        <w:t>Izvještaj o zaduživanju na domaćem i stranom tržištu novca</w:t>
      </w:r>
    </w:p>
    <w:p w14:paraId="10268A8C" w14:textId="77777777" w:rsidR="00656C85" w:rsidRDefault="00656C85" w:rsidP="00656C85">
      <w:pPr>
        <w:pStyle w:val="ListParagraph"/>
        <w:numPr>
          <w:ilvl w:val="0"/>
          <w:numId w:val="14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Izvještaj o korištenju sredstava fondova Europske unije</w:t>
      </w:r>
    </w:p>
    <w:p w14:paraId="319DD7D4" w14:textId="77777777" w:rsidR="00656C85" w:rsidRDefault="00656C85" w:rsidP="00656C85">
      <w:pPr>
        <w:pStyle w:val="ListParagraph"/>
        <w:numPr>
          <w:ilvl w:val="0"/>
          <w:numId w:val="14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Izvještaj o stanju potraživanja i dospjelih obveza te o stanju potencijalnih obveza po osnovi sudskih sporova</w:t>
      </w:r>
    </w:p>
    <w:p w14:paraId="42C5250A" w14:textId="77777777" w:rsidR="00656C85" w:rsidRPr="00656C85" w:rsidRDefault="00656C85" w:rsidP="00656C85">
      <w:pPr>
        <w:pStyle w:val="ListParagraph"/>
        <w:spacing w:line="276" w:lineRule="auto"/>
        <w:rPr>
          <w:b/>
          <w:i/>
          <w:sz w:val="24"/>
          <w:szCs w:val="24"/>
        </w:rPr>
      </w:pPr>
    </w:p>
    <w:p w14:paraId="62C515C5" w14:textId="77777777" w:rsidR="001813E3" w:rsidRPr="002F30C4" w:rsidRDefault="001813E3" w:rsidP="001813E3">
      <w:pPr>
        <w:pStyle w:val="ListParagraph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F30C4">
        <w:rPr>
          <w:i/>
          <w:sz w:val="24"/>
          <w:szCs w:val="24"/>
        </w:rPr>
        <w:br w:type="page"/>
      </w:r>
    </w:p>
    <w:p w14:paraId="3DE11563" w14:textId="75692A3E" w:rsidR="001813E3" w:rsidRPr="007B69CA" w:rsidRDefault="007B69CA" w:rsidP="007B69CA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7B69CA">
        <w:rPr>
          <w:rFonts w:cstheme="minorHAnsi"/>
          <w:b/>
          <w:sz w:val="28"/>
          <w:szCs w:val="28"/>
        </w:rPr>
        <w:lastRenderedPageBreak/>
        <w:t>Opći dio</w:t>
      </w:r>
    </w:p>
    <w:p w14:paraId="5E867FE9" w14:textId="3E1167D5" w:rsidR="007B69CA" w:rsidRPr="007B69CA" w:rsidRDefault="007B69CA" w:rsidP="007B69CA">
      <w:pPr>
        <w:pStyle w:val="ListParagraph"/>
        <w:numPr>
          <w:ilvl w:val="1"/>
          <w:numId w:val="12"/>
        </w:num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Sažetak Računa prihoda i rashoda i računa financiranja</w:t>
      </w:r>
    </w:p>
    <w:p w14:paraId="3CC93E28" w14:textId="77777777" w:rsidR="007B69CA" w:rsidRPr="007B69CA" w:rsidRDefault="007B69CA" w:rsidP="007B69CA">
      <w:pPr>
        <w:rPr>
          <w:b/>
          <w:sz w:val="28"/>
          <w:szCs w:val="28"/>
        </w:rPr>
      </w:pPr>
    </w:p>
    <w:p w14:paraId="7EFE433D" w14:textId="4A2780ED" w:rsidR="001813E3" w:rsidRPr="006501D2" w:rsidRDefault="008D6171" w:rsidP="001813E3">
      <w:pPr>
        <w:rPr>
          <w:b/>
          <w:sz w:val="28"/>
          <w:szCs w:val="28"/>
        </w:rPr>
      </w:pPr>
      <w:r w:rsidRPr="008D6171">
        <w:rPr>
          <w:noProof/>
          <w:lang w:eastAsia="hr-HR"/>
        </w:rPr>
        <w:drawing>
          <wp:inline distT="0" distB="0" distL="0" distR="0" wp14:anchorId="2D1B1A25" wp14:editId="4B12B5CC">
            <wp:extent cx="6224067" cy="4029075"/>
            <wp:effectExtent l="0" t="0" r="5715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965" cy="403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677EA" w14:textId="67B51C3F" w:rsidR="001813E3" w:rsidRPr="00E81856" w:rsidRDefault="001813E3" w:rsidP="00E81856">
      <w:pPr>
        <w:rPr>
          <w:b/>
          <w:sz w:val="28"/>
          <w:szCs w:val="28"/>
        </w:rPr>
      </w:pPr>
    </w:p>
    <w:p w14:paraId="0E36845C" w14:textId="77777777" w:rsidR="001813E3" w:rsidRPr="007A0284" w:rsidRDefault="001813E3" w:rsidP="007A0284">
      <w:pPr>
        <w:rPr>
          <w:b/>
          <w:sz w:val="28"/>
          <w:szCs w:val="28"/>
        </w:rPr>
      </w:pPr>
    </w:p>
    <w:p w14:paraId="5C807A7D" w14:textId="77777777" w:rsidR="001813E3" w:rsidRDefault="001813E3" w:rsidP="001813E3">
      <w:pPr>
        <w:pStyle w:val="ListParagraph"/>
        <w:rPr>
          <w:b/>
          <w:sz w:val="28"/>
          <w:szCs w:val="28"/>
        </w:rPr>
      </w:pPr>
    </w:p>
    <w:p w14:paraId="47E7E8AC" w14:textId="77777777" w:rsidR="001813E3" w:rsidRDefault="001813E3" w:rsidP="001813E3">
      <w:pPr>
        <w:pStyle w:val="ListParagraph"/>
        <w:rPr>
          <w:b/>
          <w:sz w:val="28"/>
          <w:szCs w:val="28"/>
        </w:rPr>
      </w:pPr>
    </w:p>
    <w:p w14:paraId="26D5F177" w14:textId="77777777" w:rsidR="001813E3" w:rsidRDefault="001813E3" w:rsidP="001813E3">
      <w:pPr>
        <w:pStyle w:val="ListParagraph"/>
        <w:rPr>
          <w:b/>
          <w:sz w:val="28"/>
          <w:szCs w:val="28"/>
        </w:rPr>
      </w:pPr>
    </w:p>
    <w:p w14:paraId="789D3A0B" w14:textId="77777777" w:rsidR="001813E3" w:rsidRDefault="001813E3" w:rsidP="001813E3">
      <w:pPr>
        <w:pStyle w:val="ListParagraph"/>
        <w:rPr>
          <w:b/>
          <w:sz w:val="28"/>
          <w:szCs w:val="28"/>
        </w:rPr>
      </w:pPr>
    </w:p>
    <w:p w14:paraId="42C8B3B4" w14:textId="77777777" w:rsidR="001813E3" w:rsidRDefault="001813E3" w:rsidP="001813E3">
      <w:pPr>
        <w:pStyle w:val="ListParagraph"/>
        <w:rPr>
          <w:b/>
          <w:sz w:val="28"/>
          <w:szCs w:val="28"/>
        </w:rPr>
      </w:pPr>
    </w:p>
    <w:p w14:paraId="28A2D609" w14:textId="77777777" w:rsidR="001813E3" w:rsidRDefault="001813E3" w:rsidP="001813E3">
      <w:pPr>
        <w:pStyle w:val="ListParagraph"/>
        <w:rPr>
          <w:b/>
          <w:sz w:val="28"/>
          <w:szCs w:val="28"/>
        </w:rPr>
      </w:pPr>
    </w:p>
    <w:p w14:paraId="09F9E25A" w14:textId="77777777" w:rsidR="001813E3" w:rsidRDefault="001813E3" w:rsidP="001813E3">
      <w:pPr>
        <w:pStyle w:val="ListParagraph"/>
        <w:rPr>
          <w:b/>
          <w:sz w:val="28"/>
          <w:szCs w:val="28"/>
        </w:rPr>
      </w:pPr>
    </w:p>
    <w:p w14:paraId="526D4A52" w14:textId="77777777" w:rsidR="001813E3" w:rsidRDefault="001813E3" w:rsidP="001813E3">
      <w:pPr>
        <w:pStyle w:val="ListParagraph"/>
        <w:rPr>
          <w:b/>
          <w:sz w:val="28"/>
          <w:szCs w:val="28"/>
        </w:rPr>
      </w:pPr>
    </w:p>
    <w:p w14:paraId="0D868BC0" w14:textId="77777777" w:rsidR="00767444" w:rsidRDefault="007674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5C90B66" w14:textId="2E5D953F" w:rsidR="001813E3" w:rsidRDefault="004522C6" w:rsidP="00796707">
      <w:pPr>
        <w:pStyle w:val="ListParagraph"/>
        <w:numPr>
          <w:ilvl w:val="1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RAČUN PRIHODA I RASHODA</w:t>
      </w:r>
    </w:p>
    <w:p w14:paraId="4B1BA918" w14:textId="5FC398E6" w:rsidR="00796707" w:rsidRPr="004522C6" w:rsidRDefault="004522C6" w:rsidP="004522C6">
      <w:pPr>
        <w:pStyle w:val="ListParagraph"/>
        <w:numPr>
          <w:ilvl w:val="2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Prihodi prema ekonomskoj klasifikaciji</w:t>
      </w:r>
    </w:p>
    <w:p w14:paraId="3798775D" w14:textId="26B6CC7B" w:rsidR="007A0284" w:rsidRDefault="00796707" w:rsidP="001813E3">
      <w:pPr>
        <w:rPr>
          <w:rFonts w:cstheme="minorHAnsi"/>
          <w:sz w:val="24"/>
          <w:szCs w:val="24"/>
        </w:rPr>
      </w:pPr>
      <w:r w:rsidRPr="00796707">
        <w:rPr>
          <w:noProof/>
          <w:lang w:eastAsia="hr-HR"/>
        </w:rPr>
        <w:drawing>
          <wp:inline distT="0" distB="0" distL="0" distR="0" wp14:anchorId="671C9CB4" wp14:editId="3EF18D5F">
            <wp:extent cx="6076305" cy="631507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933" cy="63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E71CA" w14:textId="77777777" w:rsidR="00756600" w:rsidRDefault="00756600" w:rsidP="001813E3">
      <w:pPr>
        <w:rPr>
          <w:rFonts w:cstheme="minorHAnsi"/>
          <w:sz w:val="24"/>
          <w:szCs w:val="24"/>
        </w:rPr>
      </w:pPr>
    </w:p>
    <w:p w14:paraId="0CDCA2A8" w14:textId="77777777" w:rsidR="00796707" w:rsidRDefault="0079670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3411796" w14:textId="73FF0519" w:rsidR="004522C6" w:rsidRPr="004522C6" w:rsidRDefault="004522C6" w:rsidP="004522C6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Rashodi prema ekonomskoj klasifikaciji</w:t>
      </w:r>
    </w:p>
    <w:p w14:paraId="2FBE8562" w14:textId="29F6A4EB" w:rsidR="00796707" w:rsidRDefault="00796707">
      <w:pPr>
        <w:rPr>
          <w:rFonts w:cstheme="minorHAnsi"/>
          <w:b/>
          <w:sz w:val="28"/>
          <w:szCs w:val="28"/>
        </w:rPr>
      </w:pPr>
      <w:r w:rsidRPr="00796707">
        <w:rPr>
          <w:noProof/>
          <w:lang w:eastAsia="hr-HR"/>
        </w:rPr>
        <w:drawing>
          <wp:inline distT="0" distB="0" distL="0" distR="0" wp14:anchorId="19A9C7B1" wp14:editId="3CCA1EA9">
            <wp:extent cx="5867400" cy="8221516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40" cy="822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</w:rPr>
        <w:br w:type="page"/>
      </w:r>
    </w:p>
    <w:p w14:paraId="10FD21C8" w14:textId="6D22C209" w:rsidR="00756600" w:rsidRPr="004522C6" w:rsidRDefault="00796707" w:rsidP="00796707">
      <w:pPr>
        <w:ind w:firstLine="708"/>
        <w:rPr>
          <w:rFonts w:cstheme="minorHAnsi"/>
          <w:b/>
          <w:sz w:val="24"/>
          <w:szCs w:val="24"/>
        </w:rPr>
      </w:pPr>
      <w:r w:rsidRPr="004522C6">
        <w:rPr>
          <w:rFonts w:cstheme="minorHAnsi"/>
          <w:b/>
          <w:sz w:val="24"/>
          <w:szCs w:val="24"/>
        </w:rPr>
        <w:lastRenderedPageBreak/>
        <w:t>2.</w:t>
      </w:r>
      <w:r w:rsidR="004522C6">
        <w:rPr>
          <w:rFonts w:cstheme="minorHAnsi"/>
          <w:b/>
          <w:sz w:val="24"/>
          <w:szCs w:val="24"/>
        </w:rPr>
        <w:t>1.</w:t>
      </w:r>
      <w:r w:rsidRPr="004522C6">
        <w:rPr>
          <w:rFonts w:cstheme="minorHAnsi"/>
          <w:b/>
          <w:sz w:val="24"/>
          <w:szCs w:val="24"/>
        </w:rPr>
        <w:t>3</w:t>
      </w:r>
      <w:r w:rsidR="004522C6">
        <w:rPr>
          <w:rFonts w:cstheme="minorHAnsi"/>
          <w:b/>
          <w:sz w:val="24"/>
          <w:szCs w:val="24"/>
        </w:rPr>
        <w:t>.</w:t>
      </w:r>
      <w:r w:rsidRPr="004522C6">
        <w:rPr>
          <w:rFonts w:cstheme="minorHAnsi"/>
          <w:b/>
          <w:sz w:val="24"/>
          <w:szCs w:val="24"/>
        </w:rPr>
        <w:t xml:space="preserve"> </w:t>
      </w:r>
      <w:r w:rsidR="004522C6" w:rsidRPr="004522C6">
        <w:rPr>
          <w:rFonts w:cstheme="minorHAnsi"/>
          <w:b/>
          <w:sz w:val="24"/>
          <w:szCs w:val="24"/>
        </w:rPr>
        <w:t>Prihodi i rashodi</w:t>
      </w:r>
      <w:r w:rsidRPr="004522C6">
        <w:rPr>
          <w:rFonts w:cstheme="minorHAnsi"/>
          <w:b/>
          <w:sz w:val="24"/>
          <w:szCs w:val="24"/>
        </w:rPr>
        <w:t xml:space="preserve"> prema izvorima financiranja</w:t>
      </w:r>
    </w:p>
    <w:p w14:paraId="38DBEB7F" w14:textId="34AA6BA0" w:rsidR="00756600" w:rsidRDefault="001C0F65" w:rsidP="001813E3">
      <w:pPr>
        <w:rPr>
          <w:rFonts w:cstheme="minorHAnsi"/>
          <w:sz w:val="24"/>
          <w:szCs w:val="24"/>
        </w:rPr>
      </w:pPr>
      <w:r w:rsidRPr="001C0F65">
        <w:rPr>
          <w:noProof/>
          <w:lang w:eastAsia="hr-HR"/>
        </w:rPr>
        <w:drawing>
          <wp:inline distT="0" distB="0" distL="0" distR="0" wp14:anchorId="1C8FE8FA" wp14:editId="0021726E">
            <wp:extent cx="6020097" cy="6122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15" cy="612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ED28C" w14:textId="77777777" w:rsidR="00756600" w:rsidRDefault="007566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23B946C" w14:textId="77777777" w:rsidR="00E972E0" w:rsidRDefault="00E972E0" w:rsidP="00E972E0">
      <w:pPr>
        <w:pStyle w:val="ListParagraph"/>
        <w:numPr>
          <w:ilvl w:val="2"/>
          <w:numId w:val="2"/>
        </w:numPr>
        <w:rPr>
          <w:b/>
          <w:sz w:val="24"/>
          <w:szCs w:val="24"/>
        </w:rPr>
      </w:pPr>
      <w:r w:rsidRPr="00E972E0">
        <w:rPr>
          <w:b/>
          <w:sz w:val="24"/>
          <w:szCs w:val="24"/>
        </w:rPr>
        <w:lastRenderedPageBreak/>
        <w:t>Rashodi prema funkcijskoj klasifikaciji</w:t>
      </w:r>
    </w:p>
    <w:p w14:paraId="32AAEB92" w14:textId="77777777" w:rsidR="00E972E0" w:rsidRDefault="00E972E0" w:rsidP="00E972E0">
      <w:pPr>
        <w:rPr>
          <w:b/>
          <w:sz w:val="24"/>
          <w:szCs w:val="24"/>
        </w:rPr>
      </w:pPr>
      <w:r w:rsidRPr="00E972E0">
        <w:rPr>
          <w:noProof/>
          <w:lang w:eastAsia="hr-HR"/>
        </w:rPr>
        <w:drawing>
          <wp:inline distT="0" distB="0" distL="0" distR="0" wp14:anchorId="3F3A8FF6" wp14:editId="545396AC">
            <wp:extent cx="5760720" cy="1134464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EB643" w14:textId="77777777" w:rsidR="00E972E0" w:rsidRDefault="00E972E0" w:rsidP="00E972E0">
      <w:pPr>
        <w:rPr>
          <w:b/>
          <w:sz w:val="24"/>
          <w:szCs w:val="24"/>
        </w:rPr>
      </w:pPr>
    </w:p>
    <w:p w14:paraId="652C41C4" w14:textId="77777777" w:rsidR="00E972E0" w:rsidRDefault="00E972E0" w:rsidP="00E972E0">
      <w:pPr>
        <w:rPr>
          <w:b/>
          <w:sz w:val="24"/>
          <w:szCs w:val="24"/>
        </w:rPr>
      </w:pPr>
    </w:p>
    <w:p w14:paraId="5D7C7D48" w14:textId="77777777" w:rsidR="00E972E0" w:rsidRDefault="00E972E0" w:rsidP="00E972E0">
      <w:pPr>
        <w:rPr>
          <w:b/>
          <w:sz w:val="24"/>
          <w:szCs w:val="24"/>
        </w:rPr>
      </w:pPr>
    </w:p>
    <w:p w14:paraId="07E859F7" w14:textId="77777777" w:rsidR="00E972E0" w:rsidRDefault="00E972E0" w:rsidP="00E972E0">
      <w:pPr>
        <w:rPr>
          <w:b/>
          <w:sz w:val="24"/>
          <w:szCs w:val="24"/>
        </w:rPr>
      </w:pPr>
    </w:p>
    <w:p w14:paraId="75B4819C" w14:textId="2EC219E7" w:rsidR="00E972E0" w:rsidRPr="001C2958" w:rsidRDefault="001C2958" w:rsidP="001C2958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2.2.</w:t>
      </w:r>
      <w:r w:rsidR="00E972E0" w:rsidRPr="001C2958">
        <w:rPr>
          <w:b/>
          <w:sz w:val="28"/>
          <w:szCs w:val="28"/>
        </w:rPr>
        <w:t>RAČUN FINANCIRANJA</w:t>
      </w:r>
      <w:r w:rsidR="00E972E0" w:rsidRPr="001C2958">
        <w:rPr>
          <w:b/>
          <w:sz w:val="24"/>
          <w:szCs w:val="24"/>
        </w:rPr>
        <w:t xml:space="preserve"> </w:t>
      </w:r>
    </w:p>
    <w:p w14:paraId="368FE599" w14:textId="281A3563" w:rsidR="00DD7E2F" w:rsidRPr="001C2958" w:rsidRDefault="001C2958" w:rsidP="00E972E0">
      <w:pPr>
        <w:rPr>
          <w:sz w:val="24"/>
          <w:szCs w:val="24"/>
        </w:rPr>
      </w:pPr>
      <w:r w:rsidRPr="001C2958">
        <w:rPr>
          <w:sz w:val="24"/>
          <w:szCs w:val="24"/>
        </w:rPr>
        <w:t>Nismo planirali pa ni ostvarili primitke od financijske imovine i zaduživanja niti izdatke za financijsku imovinu i otplate zajmove.</w:t>
      </w:r>
      <w:r w:rsidR="00DD7E2F" w:rsidRPr="001C2958">
        <w:rPr>
          <w:sz w:val="24"/>
          <w:szCs w:val="24"/>
        </w:rPr>
        <w:br w:type="page"/>
      </w:r>
    </w:p>
    <w:p w14:paraId="53704C7C" w14:textId="398E8253" w:rsidR="00756600" w:rsidRPr="001A6766" w:rsidRDefault="001A6766" w:rsidP="001A676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756600" w:rsidRPr="001A6766">
        <w:rPr>
          <w:b/>
          <w:sz w:val="28"/>
          <w:szCs w:val="28"/>
        </w:rPr>
        <w:t xml:space="preserve">Posebni dio  – izvještaj o izvršenju financijskog plana </w:t>
      </w:r>
    </w:p>
    <w:p w14:paraId="212CEC41" w14:textId="234652D4" w:rsidR="00756600" w:rsidRPr="00CA3A7B" w:rsidRDefault="003C4740" w:rsidP="00CA3A7B">
      <w:pPr>
        <w:spacing w:line="360" w:lineRule="auto"/>
        <w:rPr>
          <w:b/>
          <w:sz w:val="28"/>
          <w:szCs w:val="28"/>
        </w:rPr>
      </w:pPr>
      <w:r w:rsidRPr="003C4740">
        <w:rPr>
          <w:noProof/>
          <w:lang w:eastAsia="hr-HR"/>
        </w:rPr>
        <w:drawing>
          <wp:inline distT="0" distB="0" distL="0" distR="0" wp14:anchorId="6E1F2008" wp14:editId="3D4577BA">
            <wp:extent cx="5625388" cy="845729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960" cy="846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5B24E" w14:textId="2D8BF746" w:rsidR="00DA2FB4" w:rsidRDefault="00FD6887">
      <w:pPr>
        <w:rPr>
          <w:rFonts w:cstheme="minorHAnsi"/>
          <w:sz w:val="24"/>
          <w:szCs w:val="24"/>
        </w:rPr>
      </w:pPr>
      <w:r w:rsidRPr="00FD6887">
        <w:lastRenderedPageBreak/>
        <w:t xml:space="preserve"> </w:t>
      </w:r>
      <w:r w:rsidRPr="00FD6887">
        <w:rPr>
          <w:noProof/>
          <w:lang w:eastAsia="hr-HR"/>
        </w:rPr>
        <w:drawing>
          <wp:inline distT="0" distB="0" distL="0" distR="0" wp14:anchorId="11137B2A" wp14:editId="010B6770">
            <wp:extent cx="5208270" cy="79444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94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887">
        <w:t xml:space="preserve"> </w:t>
      </w:r>
      <w:r w:rsidR="00DA2FB4">
        <w:rPr>
          <w:rFonts w:cstheme="minorHAnsi"/>
          <w:sz w:val="24"/>
          <w:szCs w:val="24"/>
        </w:rPr>
        <w:br w:type="page"/>
      </w:r>
    </w:p>
    <w:p w14:paraId="647366C1" w14:textId="0138A405" w:rsidR="00DA2FB4" w:rsidRDefault="00FD6887" w:rsidP="001813E3">
      <w:pPr>
        <w:rPr>
          <w:rFonts w:cstheme="minorHAnsi"/>
          <w:sz w:val="24"/>
          <w:szCs w:val="24"/>
        </w:rPr>
      </w:pPr>
      <w:r w:rsidRPr="00FD6887">
        <w:rPr>
          <w:noProof/>
          <w:lang w:eastAsia="hr-HR"/>
        </w:rPr>
        <w:lastRenderedPageBreak/>
        <w:drawing>
          <wp:inline distT="0" distB="0" distL="0" distR="0" wp14:anchorId="7A03C3D9" wp14:editId="666664DF">
            <wp:extent cx="5208270" cy="746125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46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40F77" w14:textId="3F612972" w:rsidR="00DA2FB4" w:rsidRDefault="00DA2FB4" w:rsidP="001813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A11772C" w14:textId="415600A6" w:rsidR="00305E8E" w:rsidRDefault="00FD6887" w:rsidP="001813E3">
      <w:pPr>
        <w:rPr>
          <w:rFonts w:cstheme="minorHAnsi"/>
          <w:sz w:val="24"/>
          <w:szCs w:val="24"/>
        </w:rPr>
      </w:pPr>
      <w:r w:rsidRPr="00FD6887">
        <w:rPr>
          <w:noProof/>
          <w:lang w:eastAsia="hr-HR"/>
        </w:rPr>
        <w:lastRenderedPageBreak/>
        <w:drawing>
          <wp:inline distT="0" distB="0" distL="0" distR="0" wp14:anchorId="136146B3" wp14:editId="7C937E02">
            <wp:extent cx="5208270" cy="81051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810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A0DA4" w14:textId="77777777" w:rsidR="00305E8E" w:rsidRDefault="00305E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B8D3BBE" w14:textId="71426FC8" w:rsidR="00305E8E" w:rsidRDefault="00FD6887" w:rsidP="001813E3">
      <w:pPr>
        <w:rPr>
          <w:rFonts w:cstheme="minorHAnsi"/>
          <w:sz w:val="24"/>
          <w:szCs w:val="24"/>
        </w:rPr>
      </w:pPr>
      <w:r w:rsidRPr="00FD6887">
        <w:rPr>
          <w:noProof/>
          <w:lang w:eastAsia="hr-HR"/>
        </w:rPr>
        <w:lastRenderedPageBreak/>
        <w:drawing>
          <wp:inline distT="0" distB="0" distL="0" distR="0" wp14:anchorId="692E78E6" wp14:editId="35DCC370">
            <wp:extent cx="5208270" cy="76225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FA3ED" w14:textId="77777777" w:rsidR="00305E8E" w:rsidRDefault="00305E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D08D786" w14:textId="64C3598A" w:rsidR="00305E8E" w:rsidRDefault="00FD6887" w:rsidP="001813E3">
      <w:pPr>
        <w:rPr>
          <w:rFonts w:cstheme="minorHAnsi"/>
          <w:sz w:val="24"/>
          <w:szCs w:val="24"/>
        </w:rPr>
      </w:pPr>
      <w:r w:rsidRPr="00FD6887">
        <w:rPr>
          <w:noProof/>
          <w:lang w:eastAsia="hr-HR"/>
        </w:rPr>
        <w:lastRenderedPageBreak/>
        <w:drawing>
          <wp:inline distT="0" distB="0" distL="0" distR="0" wp14:anchorId="07E6C924" wp14:editId="169ECA4B">
            <wp:extent cx="5208270" cy="762254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16E5E" w14:textId="77777777" w:rsidR="00305E8E" w:rsidRDefault="00305E8E" w:rsidP="001813E3">
      <w:pPr>
        <w:rPr>
          <w:rFonts w:cstheme="minorHAnsi"/>
          <w:sz w:val="24"/>
          <w:szCs w:val="24"/>
        </w:rPr>
      </w:pPr>
    </w:p>
    <w:p w14:paraId="6A83A726" w14:textId="77777777" w:rsidR="00305E8E" w:rsidRDefault="00305E8E" w:rsidP="001813E3">
      <w:pPr>
        <w:rPr>
          <w:rFonts w:cstheme="minorHAnsi"/>
          <w:sz w:val="24"/>
          <w:szCs w:val="24"/>
        </w:rPr>
      </w:pPr>
    </w:p>
    <w:p w14:paraId="20EA8A0F" w14:textId="354EE91C" w:rsidR="00305E8E" w:rsidRDefault="00305E8E" w:rsidP="001813E3">
      <w:pPr>
        <w:rPr>
          <w:rFonts w:cstheme="minorHAnsi"/>
          <w:sz w:val="24"/>
          <w:szCs w:val="24"/>
        </w:rPr>
      </w:pPr>
    </w:p>
    <w:p w14:paraId="48BC321A" w14:textId="77777777" w:rsidR="00305E8E" w:rsidRDefault="00305E8E" w:rsidP="001813E3">
      <w:pPr>
        <w:rPr>
          <w:rFonts w:cstheme="minorHAnsi"/>
          <w:sz w:val="24"/>
          <w:szCs w:val="24"/>
        </w:rPr>
      </w:pPr>
    </w:p>
    <w:p w14:paraId="46B5ECE2" w14:textId="0A9F73DD" w:rsidR="00305E8E" w:rsidRDefault="00FD6887" w:rsidP="001813E3">
      <w:pPr>
        <w:rPr>
          <w:rFonts w:cstheme="minorHAnsi"/>
          <w:sz w:val="24"/>
          <w:szCs w:val="24"/>
        </w:rPr>
      </w:pPr>
      <w:r w:rsidRPr="00FD6887">
        <w:rPr>
          <w:noProof/>
          <w:lang w:eastAsia="hr-HR"/>
        </w:rPr>
        <w:lastRenderedPageBreak/>
        <w:drawing>
          <wp:inline distT="0" distB="0" distL="0" distR="0" wp14:anchorId="4438476B" wp14:editId="1165D4C0">
            <wp:extent cx="5208270" cy="810514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810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16652" w14:textId="6D39E3AA" w:rsidR="00305E8E" w:rsidRDefault="00305E8E" w:rsidP="001813E3">
      <w:pPr>
        <w:rPr>
          <w:rFonts w:cstheme="minorHAnsi"/>
          <w:sz w:val="24"/>
          <w:szCs w:val="24"/>
        </w:rPr>
      </w:pPr>
    </w:p>
    <w:p w14:paraId="6720007F" w14:textId="77777777" w:rsidR="00305E8E" w:rsidRDefault="00305E8E" w:rsidP="001813E3">
      <w:pPr>
        <w:rPr>
          <w:rFonts w:cstheme="minorHAnsi"/>
          <w:sz w:val="24"/>
          <w:szCs w:val="24"/>
        </w:rPr>
      </w:pPr>
    </w:p>
    <w:p w14:paraId="45638387" w14:textId="5DF3CC31" w:rsidR="00A41EE8" w:rsidRPr="001908F2" w:rsidRDefault="001908F2" w:rsidP="001908F2">
      <w:pPr>
        <w:ind w:left="360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4. </w:t>
      </w:r>
      <w:r w:rsidR="00A41EE8" w:rsidRPr="001908F2">
        <w:rPr>
          <w:rFonts w:cstheme="minorHAnsi"/>
          <w:b/>
          <w:sz w:val="28"/>
          <w:szCs w:val="28"/>
        </w:rPr>
        <w:t>Obrazloženje</w:t>
      </w:r>
      <w:r w:rsidR="00656C85" w:rsidRPr="001908F2">
        <w:rPr>
          <w:rFonts w:cstheme="minorHAnsi"/>
          <w:b/>
          <w:sz w:val="28"/>
          <w:szCs w:val="28"/>
        </w:rPr>
        <w:t xml:space="preserve"> </w:t>
      </w:r>
    </w:p>
    <w:p w14:paraId="408BD643" w14:textId="785E39E3" w:rsidR="00656C85" w:rsidRPr="00656C85" w:rsidRDefault="001908F2" w:rsidP="00656C85">
      <w:pPr>
        <w:ind w:left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656C85" w:rsidRPr="00656C85">
        <w:rPr>
          <w:rFonts w:cstheme="minorHAnsi"/>
          <w:b/>
          <w:sz w:val="24"/>
          <w:szCs w:val="24"/>
        </w:rPr>
        <w:t>.1</w:t>
      </w:r>
      <w:r w:rsidR="001B4106">
        <w:rPr>
          <w:rFonts w:cstheme="minorHAnsi"/>
          <w:b/>
          <w:sz w:val="24"/>
          <w:szCs w:val="24"/>
        </w:rPr>
        <w:t>.</w:t>
      </w:r>
      <w:r w:rsidR="00656C85" w:rsidRPr="00656C85">
        <w:rPr>
          <w:rFonts w:cstheme="minorHAnsi"/>
          <w:b/>
          <w:sz w:val="24"/>
          <w:szCs w:val="24"/>
        </w:rPr>
        <w:t xml:space="preserve"> Obrazloženje općeg dijela</w:t>
      </w:r>
    </w:p>
    <w:p w14:paraId="1BC72683" w14:textId="73838D16" w:rsidR="008D6171" w:rsidRDefault="008D6171" w:rsidP="001813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Izvještaj o izvršenju financijskog plana prati jesu li se i u kojim iznosima ostvarile  planirane pozicije prihoda, primitaka, rashoda, izdataka, viškova i manjkova unutar jedne godine. </w:t>
      </w:r>
    </w:p>
    <w:p w14:paraId="11A1441F" w14:textId="4A59353D" w:rsidR="00A41EE8" w:rsidRDefault="00A41EE8" w:rsidP="001813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</w:t>
      </w:r>
      <w:r w:rsidRPr="00A04966">
        <w:rPr>
          <w:rFonts w:cstheme="minorHAnsi"/>
          <w:b/>
          <w:i/>
          <w:sz w:val="24"/>
          <w:szCs w:val="24"/>
        </w:rPr>
        <w:t>Sažetku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 prikazano izvršenje plana prethodne godine, izv</w:t>
      </w:r>
      <w:r w:rsidR="00D67D7B">
        <w:rPr>
          <w:rFonts w:cstheme="minorHAnsi"/>
          <w:sz w:val="24"/>
          <w:szCs w:val="24"/>
        </w:rPr>
        <w:t>or</w:t>
      </w:r>
      <w:r>
        <w:rPr>
          <w:rFonts w:cstheme="minorHAnsi"/>
          <w:sz w:val="24"/>
          <w:szCs w:val="24"/>
        </w:rPr>
        <w:t>ni plan tekuće godine te izvršenje plana tekuće godine</w:t>
      </w:r>
      <w:r w:rsidR="003C4740">
        <w:rPr>
          <w:rFonts w:cstheme="minorHAnsi"/>
          <w:sz w:val="24"/>
          <w:szCs w:val="24"/>
        </w:rPr>
        <w:t xml:space="preserve"> te indeksi</w:t>
      </w:r>
      <w:r>
        <w:rPr>
          <w:rFonts w:cstheme="minorHAnsi"/>
          <w:sz w:val="24"/>
          <w:szCs w:val="24"/>
        </w:rPr>
        <w:t>.</w:t>
      </w:r>
      <w:r w:rsidR="004A4F34">
        <w:rPr>
          <w:rFonts w:cstheme="minorHAnsi"/>
          <w:sz w:val="24"/>
          <w:szCs w:val="24"/>
        </w:rPr>
        <w:t xml:space="preserve"> Vidljivo je da smo </w:t>
      </w:r>
      <w:r w:rsidR="00592919">
        <w:rPr>
          <w:rFonts w:cstheme="minorHAnsi"/>
          <w:sz w:val="24"/>
          <w:szCs w:val="24"/>
        </w:rPr>
        <w:t>u 2023. ostvarili 1.687.025,45 € prihoda, što čini 93,85 % izvršenja plana, te 1.697.058,58 € rashoda što čini 94,25 % rashoda. Ostvarili smo manjak poslovanja u iznosu od 10.03</w:t>
      </w:r>
      <w:r w:rsidR="00544576">
        <w:rPr>
          <w:rFonts w:cstheme="minorHAnsi"/>
          <w:sz w:val="24"/>
          <w:szCs w:val="24"/>
        </w:rPr>
        <w:t>3,13 €</w:t>
      </w:r>
      <w:r w:rsidR="00592919">
        <w:rPr>
          <w:rFonts w:cstheme="minorHAnsi"/>
          <w:sz w:val="24"/>
          <w:szCs w:val="24"/>
        </w:rPr>
        <w:t>. Obzirom na prijenos manjka od prošle godine u iznosu od 20.710,12 € u tablici višegodišnjeg plana uravnoteženja vidljiv je ukupni manjak koji se prenosi u slijedeće razdoblje u iznosu od 30.743,25 €.</w:t>
      </w:r>
    </w:p>
    <w:p w14:paraId="4B85FB26" w14:textId="5DAF5EC7" w:rsidR="0061718B" w:rsidRPr="00EB2173" w:rsidRDefault="0061718B" w:rsidP="0061718B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EB2173">
        <w:rPr>
          <w:rFonts w:cstheme="minorHAnsi"/>
          <w:sz w:val="20"/>
          <w:szCs w:val="20"/>
        </w:rPr>
        <w:t>Struktura rezultata poslovanja 2022.</w:t>
      </w:r>
    </w:p>
    <w:tbl>
      <w:tblPr>
        <w:tblW w:w="92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22"/>
        <w:gridCol w:w="1435"/>
        <w:gridCol w:w="1383"/>
        <w:gridCol w:w="1144"/>
        <w:gridCol w:w="1368"/>
        <w:gridCol w:w="1443"/>
      </w:tblGrid>
      <w:tr w:rsidR="0061718B" w:rsidRPr="0061718B" w14:paraId="794420C4" w14:textId="77777777" w:rsidTr="00EB2173">
        <w:trPr>
          <w:trHeight w:val="12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E5DCDC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IZVOR FINANCIRANJA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569320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GRAD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571D19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MINISTARS.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042631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ŽUPAN.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3A0509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FFEF1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61718B" w:rsidRPr="0061718B" w14:paraId="101709FD" w14:textId="77777777" w:rsidTr="00EB2173">
        <w:trPr>
          <w:trHeight w:val="1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E867" w14:textId="429EF14F" w:rsidR="0061718B" w:rsidRPr="0061718B" w:rsidRDefault="0061718B" w:rsidP="00EB2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 xml:space="preserve">VIŠAK PH POSLOVANJA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9229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E118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+894,68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4A61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+23,28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6452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+780,29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8C02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  <w:t>-20.548,97</w:t>
            </w:r>
          </w:p>
        </w:tc>
      </w:tr>
      <w:tr w:rsidR="0061718B" w:rsidRPr="0061718B" w14:paraId="4E2E01B0" w14:textId="77777777" w:rsidTr="00EB2173">
        <w:trPr>
          <w:trHeight w:val="9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D98B" w14:textId="669C3585" w:rsidR="0061718B" w:rsidRPr="0061718B" w:rsidRDefault="0061718B" w:rsidP="00EB2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 xml:space="preserve">MANJAK PH POSLOVANJA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90E5" w14:textId="1CE30906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i/>
                <w:sz w:val="18"/>
                <w:szCs w:val="18"/>
                <w:lang w:eastAsia="hr-HR"/>
              </w:rPr>
              <w:t>-</w:t>
            </w:r>
            <w:r w:rsidRPr="00EB2173">
              <w:rPr>
                <w:rFonts w:ascii="Calibri" w:eastAsia="Times New Roman" w:hAnsi="Calibri" w:cs="Arial"/>
                <w:i/>
                <w:sz w:val="18"/>
                <w:szCs w:val="18"/>
                <w:lang w:eastAsia="hr-HR"/>
              </w:rPr>
              <w:t>22.247,22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9481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079B" w14:textId="77777777" w:rsidR="0061718B" w:rsidRPr="0061718B" w:rsidRDefault="0061718B" w:rsidP="0061718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B0FB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67B2" w14:textId="77777777" w:rsidR="0061718B" w:rsidRPr="0061718B" w:rsidRDefault="0061718B" w:rsidP="0061718B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</w:pPr>
          </w:p>
        </w:tc>
      </w:tr>
      <w:tr w:rsidR="0061718B" w:rsidRPr="0061718B" w14:paraId="2FF5B374" w14:textId="77777777" w:rsidTr="00EB2173">
        <w:trPr>
          <w:trHeight w:val="24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979A" w14:textId="77777777" w:rsidR="0061718B" w:rsidRPr="0061718B" w:rsidRDefault="0061718B" w:rsidP="006171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C08A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66EB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17B8" w14:textId="77777777" w:rsidR="0061718B" w:rsidRPr="0061718B" w:rsidRDefault="0061718B" w:rsidP="0061718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B938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0F8F35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</w:pPr>
          </w:p>
        </w:tc>
      </w:tr>
      <w:tr w:rsidR="0061718B" w:rsidRPr="0061718B" w14:paraId="66B119A9" w14:textId="77777777" w:rsidTr="00EB2173">
        <w:trPr>
          <w:trHeight w:val="91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42C0" w14:textId="11BE16A5" w:rsidR="0061718B" w:rsidRPr="0061718B" w:rsidRDefault="0061718B" w:rsidP="00EB2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 xml:space="preserve">VIŠAK  PH NEFIN. IMOV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C93F" w14:textId="77777777" w:rsidR="0061718B" w:rsidRPr="0061718B" w:rsidRDefault="0061718B" w:rsidP="0061718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355A" w14:textId="77777777" w:rsidR="0061718B" w:rsidRPr="0061718B" w:rsidRDefault="0061718B" w:rsidP="0061718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91C5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DE66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u w:val="single"/>
                <w:lang w:eastAsia="hr-HR"/>
              </w:rPr>
            </w:pPr>
            <w:r w:rsidRPr="0061718B">
              <w:rPr>
                <w:rFonts w:ascii="Calibri" w:eastAsia="Times New Roman" w:hAnsi="Calibri" w:cs="Arial"/>
                <w:sz w:val="18"/>
                <w:szCs w:val="18"/>
                <w:u w:val="single"/>
                <w:lang w:eastAsia="hr-HR"/>
              </w:rPr>
              <w:t>+199,45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D2DC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b/>
                <w:sz w:val="18"/>
                <w:szCs w:val="18"/>
                <w:lang w:eastAsia="hr-HR"/>
              </w:rPr>
              <w:t>-161,15</w:t>
            </w:r>
          </w:p>
        </w:tc>
      </w:tr>
      <w:tr w:rsidR="0061718B" w:rsidRPr="0061718B" w14:paraId="54D1B7A1" w14:textId="77777777" w:rsidTr="00EB2173">
        <w:trPr>
          <w:trHeight w:val="71"/>
        </w:trPr>
        <w:tc>
          <w:tcPr>
            <w:tcW w:w="25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5D22" w14:textId="44777DED" w:rsidR="0061718B" w:rsidRPr="0061718B" w:rsidRDefault="0061718B" w:rsidP="00EB217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hr-HR"/>
              </w:rPr>
              <w:t xml:space="preserve">MANJAK  PH NEFIN. IMOV </w:t>
            </w:r>
          </w:p>
        </w:tc>
        <w:tc>
          <w:tcPr>
            <w:tcW w:w="14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BB0B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i/>
                <w:sz w:val="18"/>
                <w:szCs w:val="18"/>
                <w:lang w:eastAsia="hr-HR"/>
              </w:rPr>
              <w:t>-360,60</w:t>
            </w:r>
          </w:p>
        </w:tc>
        <w:tc>
          <w:tcPr>
            <w:tcW w:w="13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58BB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DF91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8B26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3B729F6" w14:textId="77777777" w:rsidR="0061718B" w:rsidRPr="0061718B" w:rsidRDefault="0061718B" w:rsidP="0061718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</w:p>
        </w:tc>
      </w:tr>
      <w:tr w:rsidR="0061718B" w:rsidRPr="0061718B" w14:paraId="64A0A30A" w14:textId="77777777" w:rsidTr="00EB2173">
        <w:trPr>
          <w:trHeight w:val="12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0C7E7FAC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BF49757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-22.607,82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15EC4BE" w14:textId="6B732764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+894,68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4BAE624C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+23,28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BFDDD11" w14:textId="15EB3DF4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+979,74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516BEC0" w14:textId="77777777" w:rsidR="0061718B" w:rsidRPr="0061718B" w:rsidRDefault="0061718B" w:rsidP="0061718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718B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hr-HR"/>
              </w:rPr>
              <w:t>-20.710,12</w:t>
            </w:r>
          </w:p>
        </w:tc>
      </w:tr>
    </w:tbl>
    <w:p w14:paraId="34DBC6C8" w14:textId="4208541A" w:rsidR="0061718B" w:rsidRDefault="0061718B" w:rsidP="001B4106">
      <w:pPr>
        <w:spacing w:after="0"/>
        <w:rPr>
          <w:rFonts w:cstheme="minorHAnsi"/>
          <w:sz w:val="24"/>
          <w:szCs w:val="24"/>
        </w:rPr>
      </w:pPr>
    </w:p>
    <w:p w14:paraId="548F3858" w14:textId="5F95D8E9" w:rsidR="00EB2173" w:rsidRPr="00EB2173" w:rsidRDefault="00EB2173" w:rsidP="001813E3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EB2173">
        <w:rPr>
          <w:rFonts w:cstheme="minorHAnsi"/>
          <w:sz w:val="20"/>
          <w:szCs w:val="20"/>
        </w:rPr>
        <w:t>Struktura rezultata poslovanja 202</w:t>
      </w:r>
      <w:r>
        <w:rPr>
          <w:rFonts w:cstheme="minorHAnsi"/>
          <w:sz w:val="20"/>
          <w:szCs w:val="20"/>
        </w:rPr>
        <w:t>3</w:t>
      </w:r>
      <w:r w:rsidRPr="00EB2173">
        <w:rPr>
          <w:rFonts w:cstheme="minorHAnsi"/>
          <w:sz w:val="20"/>
          <w:szCs w:val="20"/>
        </w:rPr>
        <w:t>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1843"/>
        <w:gridCol w:w="2126"/>
        <w:gridCol w:w="1276"/>
      </w:tblGrid>
      <w:tr w:rsidR="0061718B" w14:paraId="31B2DF98" w14:textId="77777777" w:rsidTr="0061718B">
        <w:tc>
          <w:tcPr>
            <w:tcW w:w="2410" w:type="dxa"/>
          </w:tcPr>
          <w:p w14:paraId="628CEE7D" w14:textId="0B3AA09C" w:rsidR="0061718B" w:rsidRPr="0061718B" w:rsidRDefault="0061718B" w:rsidP="001813E3">
            <w:pPr>
              <w:rPr>
                <w:rFonts w:cstheme="minorHAnsi"/>
                <w:b/>
                <w:sz w:val="18"/>
                <w:szCs w:val="18"/>
              </w:rPr>
            </w:pPr>
            <w:r w:rsidRPr="0061718B">
              <w:rPr>
                <w:rFonts w:cstheme="minorHAnsi"/>
                <w:b/>
                <w:sz w:val="18"/>
                <w:szCs w:val="18"/>
              </w:rPr>
              <w:t>Izvor financiranja</w:t>
            </w:r>
          </w:p>
        </w:tc>
        <w:tc>
          <w:tcPr>
            <w:tcW w:w="1843" w:type="dxa"/>
          </w:tcPr>
          <w:p w14:paraId="53A609AD" w14:textId="38581F40" w:rsidR="0061718B" w:rsidRPr="0061718B" w:rsidRDefault="0061718B" w:rsidP="0061718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718B">
              <w:rPr>
                <w:rFonts w:cstheme="minorHAnsi"/>
                <w:b/>
                <w:sz w:val="18"/>
                <w:szCs w:val="18"/>
              </w:rPr>
              <w:t>Preneseno iz 2022.</w:t>
            </w:r>
          </w:p>
        </w:tc>
        <w:tc>
          <w:tcPr>
            <w:tcW w:w="2126" w:type="dxa"/>
          </w:tcPr>
          <w:p w14:paraId="23CE0AA4" w14:textId="7BB2FC09" w:rsidR="0061718B" w:rsidRPr="0061718B" w:rsidRDefault="0061718B" w:rsidP="0061718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718B">
              <w:rPr>
                <w:rFonts w:cstheme="minorHAnsi"/>
                <w:b/>
                <w:sz w:val="18"/>
                <w:szCs w:val="18"/>
              </w:rPr>
              <w:t>Ostvareno u 2023.</w:t>
            </w:r>
          </w:p>
        </w:tc>
        <w:tc>
          <w:tcPr>
            <w:tcW w:w="1276" w:type="dxa"/>
          </w:tcPr>
          <w:p w14:paraId="327AF26C" w14:textId="3DF59950" w:rsidR="0061718B" w:rsidRPr="0061718B" w:rsidRDefault="0061718B" w:rsidP="0061718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718B">
              <w:rPr>
                <w:rFonts w:cstheme="minorHAnsi"/>
                <w:b/>
                <w:sz w:val="18"/>
                <w:szCs w:val="18"/>
              </w:rPr>
              <w:t>Ukupno:</w:t>
            </w:r>
          </w:p>
        </w:tc>
      </w:tr>
      <w:tr w:rsidR="00EB2173" w14:paraId="4C96FDFF" w14:textId="77777777" w:rsidTr="0061718B">
        <w:tc>
          <w:tcPr>
            <w:tcW w:w="2410" w:type="dxa"/>
          </w:tcPr>
          <w:p w14:paraId="36389333" w14:textId="3A3FD2EB" w:rsidR="00EB2173" w:rsidRPr="0061718B" w:rsidRDefault="00EB2173" w:rsidP="00EB2173">
            <w:pPr>
              <w:rPr>
                <w:rFonts w:cstheme="minorHAnsi"/>
                <w:b/>
                <w:sz w:val="18"/>
                <w:szCs w:val="18"/>
              </w:rPr>
            </w:pPr>
            <w:r w:rsidRPr="0061718B">
              <w:rPr>
                <w:rFonts w:cstheme="minorHAnsi"/>
                <w:b/>
                <w:sz w:val="18"/>
                <w:szCs w:val="18"/>
              </w:rPr>
              <w:t>Grad</w:t>
            </w:r>
          </w:p>
        </w:tc>
        <w:tc>
          <w:tcPr>
            <w:tcW w:w="1843" w:type="dxa"/>
          </w:tcPr>
          <w:p w14:paraId="3373E238" w14:textId="3B78BE4D" w:rsidR="00EB2173" w:rsidRPr="0061718B" w:rsidRDefault="00EB2173" w:rsidP="00EB2173">
            <w:pPr>
              <w:jc w:val="right"/>
              <w:rPr>
                <w:rFonts w:cstheme="minorHAnsi"/>
                <w:sz w:val="18"/>
                <w:szCs w:val="18"/>
              </w:rPr>
            </w:pPr>
            <w:r w:rsidRPr="0061718B">
              <w:rPr>
                <w:rFonts w:ascii="Calibri" w:hAnsi="Calibri"/>
                <w:sz w:val="18"/>
                <w:szCs w:val="18"/>
              </w:rPr>
              <w:t>-22.607,82 €</w:t>
            </w:r>
          </w:p>
        </w:tc>
        <w:tc>
          <w:tcPr>
            <w:tcW w:w="2126" w:type="dxa"/>
          </w:tcPr>
          <w:p w14:paraId="7FBA5E40" w14:textId="07157EE1" w:rsidR="00EB2173" w:rsidRPr="0061718B" w:rsidRDefault="00EB2173" w:rsidP="00EB2173">
            <w:pPr>
              <w:jc w:val="right"/>
              <w:rPr>
                <w:rFonts w:cstheme="minorHAnsi"/>
                <w:sz w:val="18"/>
                <w:szCs w:val="18"/>
              </w:rPr>
            </w:pPr>
            <w:r w:rsidRPr="0061718B">
              <w:rPr>
                <w:rFonts w:ascii="Calibri" w:hAnsi="Calibri"/>
                <w:sz w:val="18"/>
                <w:szCs w:val="18"/>
              </w:rPr>
              <w:t>-5.485,61€</w:t>
            </w:r>
          </w:p>
        </w:tc>
        <w:tc>
          <w:tcPr>
            <w:tcW w:w="1276" w:type="dxa"/>
          </w:tcPr>
          <w:p w14:paraId="2BBEAA46" w14:textId="7BC3AFB2" w:rsidR="00EB2173" w:rsidRPr="00EB2173" w:rsidRDefault="00EB2173" w:rsidP="00EB2173">
            <w:pPr>
              <w:jc w:val="right"/>
              <w:rPr>
                <w:rFonts w:cstheme="minorHAnsi"/>
                <w:sz w:val="18"/>
                <w:szCs w:val="18"/>
              </w:rPr>
            </w:pPr>
            <w:r w:rsidRPr="00EB2173">
              <w:rPr>
                <w:rFonts w:ascii="Calibri" w:hAnsi="Calibri"/>
                <w:sz w:val="18"/>
                <w:szCs w:val="18"/>
              </w:rPr>
              <w:t>-28.093,43€</w:t>
            </w:r>
          </w:p>
        </w:tc>
      </w:tr>
      <w:tr w:rsidR="00EB2173" w14:paraId="7C4BE3F0" w14:textId="77777777" w:rsidTr="0061718B">
        <w:tc>
          <w:tcPr>
            <w:tcW w:w="2410" w:type="dxa"/>
          </w:tcPr>
          <w:p w14:paraId="579AECD0" w14:textId="6A1EC2F7" w:rsidR="00EB2173" w:rsidRPr="0061718B" w:rsidRDefault="00EB2173" w:rsidP="00EB2173">
            <w:pPr>
              <w:rPr>
                <w:rFonts w:cstheme="minorHAnsi"/>
                <w:b/>
                <w:sz w:val="18"/>
                <w:szCs w:val="18"/>
              </w:rPr>
            </w:pPr>
            <w:r w:rsidRPr="0061718B">
              <w:rPr>
                <w:rFonts w:cstheme="minorHAnsi"/>
                <w:b/>
                <w:sz w:val="18"/>
                <w:szCs w:val="18"/>
              </w:rPr>
              <w:t>Ministarstvo</w:t>
            </w:r>
          </w:p>
        </w:tc>
        <w:tc>
          <w:tcPr>
            <w:tcW w:w="1843" w:type="dxa"/>
          </w:tcPr>
          <w:p w14:paraId="6D7BC4D9" w14:textId="22D532AC" w:rsidR="00EB2173" w:rsidRPr="0061718B" w:rsidRDefault="00EB2173" w:rsidP="00EB2173">
            <w:pPr>
              <w:jc w:val="right"/>
              <w:rPr>
                <w:rFonts w:cstheme="minorHAnsi"/>
                <w:sz w:val="18"/>
                <w:szCs w:val="18"/>
              </w:rPr>
            </w:pPr>
            <w:r w:rsidRPr="0061718B">
              <w:rPr>
                <w:rFonts w:ascii="Calibri" w:hAnsi="Calibri"/>
                <w:sz w:val="18"/>
                <w:szCs w:val="18"/>
              </w:rPr>
              <w:t>-260,98 €*</w:t>
            </w:r>
          </w:p>
        </w:tc>
        <w:tc>
          <w:tcPr>
            <w:tcW w:w="2126" w:type="dxa"/>
          </w:tcPr>
          <w:p w14:paraId="403B9824" w14:textId="63E307FB" w:rsidR="00EB2173" w:rsidRPr="0061718B" w:rsidRDefault="00EB2173" w:rsidP="00EB2173">
            <w:pPr>
              <w:jc w:val="right"/>
              <w:rPr>
                <w:rFonts w:cstheme="minorHAnsi"/>
                <w:sz w:val="18"/>
                <w:szCs w:val="18"/>
              </w:rPr>
            </w:pPr>
            <w:r w:rsidRPr="0061718B">
              <w:rPr>
                <w:rFonts w:ascii="Calibri" w:hAnsi="Calibri"/>
                <w:sz w:val="18"/>
                <w:szCs w:val="18"/>
              </w:rPr>
              <w:t>-6.811,78€</w:t>
            </w:r>
          </w:p>
        </w:tc>
        <w:tc>
          <w:tcPr>
            <w:tcW w:w="1276" w:type="dxa"/>
          </w:tcPr>
          <w:p w14:paraId="494878B7" w14:textId="061F1251" w:rsidR="00EB2173" w:rsidRPr="00EB2173" w:rsidRDefault="00EB2173" w:rsidP="00EB2173">
            <w:pPr>
              <w:jc w:val="right"/>
              <w:rPr>
                <w:rFonts w:cstheme="minorHAnsi"/>
                <w:sz w:val="18"/>
                <w:szCs w:val="18"/>
              </w:rPr>
            </w:pPr>
            <w:r w:rsidRPr="00EB2173">
              <w:rPr>
                <w:rFonts w:ascii="Calibri" w:hAnsi="Calibri"/>
                <w:sz w:val="18"/>
                <w:szCs w:val="18"/>
              </w:rPr>
              <w:t>-7.072,76€</w:t>
            </w:r>
          </w:p>
        </w:tc>
      </w:tr>
      <w:tr w:rsidR="00EB2173" w14:paraId="4DDAE91B" w14:textId="77777777" w:rsidTr="0061718B">
        <w:tc>
          <w:tcPr>
            <w:tcW w:w="2410" w:type="dxa"/>
          </w:tcPr>
          <w:p w14:paraId="067457C4" w14:textId="66B8FEB2" w:rsidR="00EB2173" w:rsidRPr="0061718B" w:rsidRDefault="00EB2173" w:rsidP="00EB2173">
            <w:pPr>
              <w:rPr>
                <w:rFonts w:cstheme="minorHAnsi"/>
                <w:b/>
                <w:sz w:val="18"/>
                <w:szCs w:val="18"/>
              </w:rPr>
            </w:pPr>
            <w:r w:rsidRPr="0061718B">
              <w:rPr>
                <w:rFonts w:cstheme="minorHAnsi"/>
                <w:b/>
                <w:sz w:val="18"/>
                <w:szCs w:val="18"/>
              </w:rPr>
              <w:t>Županija</w:t>
            </w:r>
          </w:p>
        </w:tc>
        <w:tc>
          <w:tcPr>
            <w:tcW w:w="1843" w:type="dxa"/>
          </w:tcPr>
          <w:p w14:paraId="3857AB22" w14:textId="1B8C0F46" w:rsidR="00EB2173" w:rsidRPr="0061718B" w:rsidRDefault="00EB2173" w:rsidP="00EB2173">
            <w:pPr>
              <w:jc w:val="right"/>
              <w:rPr>
                <w:rFonts w:cstheme="minorHAnsi"/>
                <w:sz w:val="18"/>
                <w:szCs w:val="18"/>
              </w:rPr>
            </w:pPr>
            <w:r w:rsidRPr="0061718B">
              <w:rPr>
                <w:rFonts w:ascii="Calibri" w:hAnsi="Calibri"/>
                <w:sz w:val="18"/>
                <w:szCs w:val="18"/>
              </w:rPr>
              <w:t>+23,28 €</w:t>
            </w:r>
          </w:p>
        </w:tc>
        <w:tc>
          <w:tcPr>
            <w:tcW w:w="2126" w:type="dxa"/>
          </w:tcPr>
          <w:p w14:paraId="164D0248" w14:textId="3DE2A18F" w:rsidR="00EB2173" w:rsidRPr="0061718B" w:rsidRDefault="00EB2173" w:rsidP="00EB2173">
            <w:pPr>
              <w:jc w:val="right"/>
              <w:rPr>
                <w:rFonts w:cstheme="minorHAnsi"/>
                <w:sz w:val="18"/>
                <w:szCs w:val="18"/>
              </w:rPr>
            </w:pPr>
            <w:r w:rsidRPr="0061718B">
              <w:rPr>
                <w:rFonts w:ascii="Calibri" w:hAnsi="Calibri"/>
                <w:sz w:val="18"/>
                <w:szCs w:val="18"/>
              </w:rPr>
              <w:t>+72,13€</w:t>
            </w:r>
          </w:p>
        </w:tc>
        <w:tc>
          <w:tcPr>
            <w:tcW w:w="1276" w:type="dxa"/>
          </w:tcPr>
          <w:p w14:paraId="235D5036" w14:textId="094668B5" w:rsidR="00EB2173" w:rsidRPr="00EB2173" w:rsidRDefault="00EB2173" w:rsidP="00EB2173">
            <w:pPr>
              <w:jc w:val="right"/>
              <w:rPr>
                <w:rFonts w:cstheme="minorHAnsi"/>
                <w:sz w:val="18"/>
                <w:szCs w:val="18"/>
              </w:rPr>
            </w:pPr>
            <w:r w:rsidRPr="00EB2173">
              <w:rPr>
                <w:rFonts w:ascii="Calibri" w:hAnsi="Calibri"/>
                <w:sz w:val="18"/>
                <w:szCs w:val="18"/>
              </w:rPr>
              <w:t>+95,41€</w:t>
            </w:r>
          </w:p>
        </w:tc>
      </w:tr>
      <w:tr w:rsidR="00EB2173" w14:paraId="0EE149E2" w14:textId="77777777" w:rsidTr="0061718B">
        <w:tc>
          <w:tcPr>
            <w:tcW w:w="2410" w:type="dxa"/>
          </w:tcPr>
          <w:p w14:paraId="622D8134" w14:textId="4FA828B0" w:rsidR="00EB2173" w:rsidRPr="0061718B" w:rsidRDefault="00EB2173" w:rsidP="00EB2173">
            <w:pPr>
              <w:rPr>
                <w:rFonts w:cstheme="minorHAnsi"/>
                <w:b/>
                <w:sz w:val="18"/>
                <w:szCs w:val="18"/>
              </w:rPr>
            </w:pPr>
            <w:r w:rsidRPr="0061718B">
              <w:rPr>
                <w:rFonts w:cstheme="minorHAnsi"/>
                <w:b/>
                <w:sz w:val="18"/>
                <w:szCs w:val="18"/>
              </w:rPr>
              <w:t>Škola</w:t>
            </w:r>
            <w:r w:rsidR="00525208">
              <w:rPr>
                <w:rFonts w:cstheme="minorHAnsi"/>
                <w:b/>
                <w:sz w:val="18"/>
                <w:szCs w:val="18"/>
              </w:rPr>
              <w:t xml:space="preserve"> + donacije</w:t>
            </w:r>
          </w:p>
        </w:tc>
        <w:tc>
          <w:tcPr>
            <w:tcW w:w="1843" w:type="dxa"/>
          </w:tcPr>
          <w:p w14:paraId="06C2A447" w14:textId="63AB0DE1" w:rsidR="00EB2173" w:rsidRPr="0061718B" w:rsidRDefault="00EB2173" w:rsidP="00EB2173">
            <w:pPr>
              <w:jc w:val="right"/>
              <w:rPr>
                <w:rFonts w:cstheme="minorHAnsi"/>
                <w:sz w:val="18"/>
                <w:szCs w:val="18"/>
              </w:rPr>
            </w:pPr>
            <w:r w:rsidRPr="0061718B">
              <w:rPr>
                <w:rFonts w:ascii="Calibri" w:hAnsi="Calibri"/>
                <w:sz w:val="18"/>
                <w:szCs w:val="18"/>
              </w:rPr>
              <w:t>+2.135,40 €</w:t>
            </w:r>
            <w:r>
              <w:rPr>
                <w:rFonts w:ascii="Calibri" w:hAnsi="Calibri"/>
                <w:sz w:val="18"/>
                <w:szCs w:val="18"/>
              </w:rPr>
              <w:t>*</w:t>
            </w:r>
          </w:p>
        </w:tc>
        <w:tc>
          <w:tcPr>
            <w:tcW w:w="2126" w:type="dxa"/>
          </w:tcPr>
          <w:p w14:paraId="7424D8FC" w14:textId="4DA66017" w:rsidR="00EB2173" w:rsidRPr="0061718B" w:rsidRDefault="00EB2173" w:rsidP="00EB2173">
            <w:pPr>
              <w:jc w:val="right"/>
              <w:rPr>
                <w:rFonts w:cstheme="minorHAnsi"/>
                <w:sz w:val="18"/>
                <w:szCs w:val="18"/>
              </w:rPr>
            </w:pPr>
            <w:r w:rsidRPr="0061718B">
              <w:rPr>
                <w:rFonts w:ascii="Calibri" w:hAnsi="Calibri"/>
                <w:sz w:val="18"/>
                <w:szCs w:val="18"/>
              </w:rPr>
              <w:t>+2.192,13€</w:t>
            </w:r>
          </w:p>
        </w:tc>
        <w:tc>
          <w:tcPr>
            <w:tcW w:w="1276" w:type="dxa"/>
          </w:tcPr>
          <w:p w14:paraId="44A5274B" w14:textId="5DA2D4EC" w:rsidR="00EB2173" w:rsidRPr="00EB2173" w:rsidRDefault="00EB2173" w:rsidP="00EB2173">
            <w:pPr>
              <w:jc w:val="right"/>
              <w:rPr>
                <w:rFonts w:cstheme="minorHAnsi"/>
                <w:sz w:val="18"/>
                <w:szCs w:val="18"/>
              </w:rPr>
            </w:pPr>
            <w:r w:rsidRPr="00EB2173">
              <w:rPr>
                <w:rFonts w:ascii="Calibri" w:hAnsi="Calibri"/>
                <w:sz w:val="18"/>
                <w:szCs w:val="18"/>
              </w:rPr>
              <w:t>+4.327,53€</w:t>
            </w:r>
          </w:p>
        </w:tc>
      </w:tr>
      <w:tr w:rsidR="00EB2173" w14:paraId="6933E388" w14:textId="77777777" w:rsidTr="0061718B">
        <w:tc>
          <w:tcPr>
            <w:tcW w:w="2410" w:type="dxa"/>
          </w:tcPr>
          <w:p w14:paraId="73DC0A36" w14:textId="071CCAC5" w:rsidR="00EB2173" w:rsidRPr="0061718B" w:rsidRDefault="00EB2173" w:rsidP="00EB2173">
            <w:pPr>
              <w:rPr>
                <w:rFonts w:cstheme="minorHAnsi"/>
                <w:b/>
                <w:sz w:val="18"/>
                <w:szCs w:val="18"/>
              </w:rPr>
            </w:pPr>
            <w:r w:rsidRPr="0061718B">
              <w:rPr>
                <w:rFonts w:cstheme="minorHAnsi"/>
                <w:b/>
                <w:sz w:val="18"/>
                <w:szCs w:val="18"/>
              </w:rPr>
              <w:t>Ukupno:</w:t>
            </w:r>
          </w:p>
        </w:tc>
        <w:tc>
          <w:tcPr>
            <w:tcW w:w="1843" w:type="dxa"/>
          </w:tcPr>
          <w:p w14:paraId="5B80B2C6" w14:textId="4F331DF2" w:rsidR="00EB2173" w:rsidRPr="0061718B" w:rsidRDefault="00EB2173" w:rsidP="00EB2173">
            <w:pPr>
              <w:jc w:val="right"/>
              <w:rPr>
                <w:rFonts w:cstheme="minorHAnsi"/>
                <w:sz w:val="18"/>
                <w:szCs w:val="18"/>
              </w:rPr>
            </w:pPr>
            <w:r w:rsidRPr="0061718B">
              <w:rPr>
                <w:rFonts w:ascii="Calibri" w:hAnsi="Calibri"/>
                <w:b/>
                <w:sz w:val="18"/>
                <w:szCs w:val="18"/>
              </w:rPr>
              <w:t xml:space="preserve">-20.710,12 </w:t>
            </w:r>
            <w:r w:rsidRPr="0061718B">
              <w:rPr>
                <w:rFonts w:ascii="Calibri" w:hAnsi="Calibri"/>
                <w:sz w:val="18"/>
                <w:szCs w:val="18"/>
              </w:rPr>
              <w:t>€</w:t>
            </w:r>
          </w:p>
        </w:tc>
        <w:tc>
          <w:tcPr>
            <w:tcW w:w="2126" w:type="dxa"/>
          </w:tcPr>
          <w:p w14:paraId="73574B31" w14:textId="55064BBA" w:rsidR="00EB2173" w:rsidRPr="0061718B" w:rsidRDefault="00EB2173" w:rsidP="00EB2173">
            <w:pPr>
              <w:jc w:val="right"/>
              <w:rPr>
                <w:rFonts w:cstheme="minorHAnsi"/>
                <w:sz w:val="18"/>
                <w:szCs w:val="18"/>
              </w:rPr>
            </w:pPr>
            <w:r w:rsidRPr="0061718B">
              <w:rPr>
                <w:rFonts w:ascii="Calibri" w:hAnsi="Calibri"/>
                <w:b/>
                <w:sz w:val="18"/>
                <w:szCs w:val="18"/>
              </w:rPr>
              <w:t>-10.033,13€</w:t>
            </w:r>
          </w:p>
        </w:tc>
        <w:tc>
          <w:tcPr>
            <w:tcW w:w="1276" w:type="dxa"/>
          </w:tcPr>
          <w:p w14:paraId="76EC7AE7" w14:textId="6EDABF83" w:rsidR="00EB2173" w:rsidRPr="00EB2173" w:rsidRDefault="00EB2173" w:rsidP="00EB2173">
            <w:pPr>
              <w:jc w:val="right"/>
              <w:rPr>
                <w:rFonts w:cstheme="minorHAnsi"/>
                <w:sz w:val="18"/>
                <w:szCs w:val="18"/>
              </w:rPr>
            </w:pPr>
            <w:r w:rsidRPr="00EB2173">
              <w:rPr>
                <w:rFonts w:ascii="Calibri" w:hAnsi="Calibri"/>
                <w:b/>
                <w:sz w:val="18"/>
                <w:szCs w:val="18"/>
              </w:rPr>
              <w:t>-30.743,25€</w:t>
            </w:r>
          </w:p>
        </w:tc>
      </w:tr>
    </w:tbl>
    <w:p w14:paraId="1F2A3AD6" w14:textId="77777777" w:rsidR="001B4106" w:rsidRDefault="001B4106" w:rsidP="001B4106">
      <w:pPr>
        <w:spacing w:after="0"/>
        <w:jc w:val="both"/>
        <w:rPr>
          <w:rFonts w:cstheme="minorHAnsi"/>
          <w:sz w:val="24"/>
          <w:szCs w:val="24"/>
        </w:rPr>
      </w:pPr>
    </w:p>
    <w:p w14:paraId="1681DA31" w14:textId="27E871DD" w:rsidR="00EB2173" w:rsidRDefault="00EB2173" w:rsidP="001B4106">
      <w:pPr>
        <w:jc w:val="both"/>
        <w:rPr>
          <w:rFonts w:ascii="Calibri" w:hAnsi="Calibri"/>
        </w:rPr>
      </w:pPr>
      <w:r>
        <w:rPr>
          <w:rFonts w:cstheme="minorHAnsi"/>
          <w:sz w:val="24"/>
          <w:szCs w:val="24"/>
        </w:rPr>
        <w:t>*</w:t>
      </w:r>
      <w:r w:rsidRPr="00EB2173">
        <w:rPr>
          <w:rFonts w:ascii="Calibri" w:hAnsi="Calibri"/>
        </w:rPr>
        <w:t xml:space="preserve"> </w:t>
      </w:r>
      <w:r>
        <w:rPr>
          <w:rFonts w:ascii="Calibri" w:hAnsi="Calibri"/>
        </w:rPr>
        <w:t>Preneseni višak i manjak iz 2022. se razlikuje u strukturi manjka i viška kod izvora Ministarstvo i Škola u odnosu na prošlogodišnje izvješće, jer je M</w:t>
      </w:r>
      <w:r w:rsidR="00544576">
        <w:rPr>
          <w:rFonts w:ascii="Calibri" w:hAnsi="Calibri"/>
        </w:rPr>
        <w:t>ZO</w:t>
      </w:r>
      <w:r>
        <w:rPr>
          <w:rFonts w:ascii="Calibri" w:hAnsi="Calibri"/>
        </w:rPr>
        <w:t xml:space="preserve"> u 2023. naknadno doznačilo sredstva za jednu sudsku presudu za koju nam je iz Ministarstva</w:t>
      </w:r>
      <w:r w:rsidR="00CA3A7B">
        <w:rPr>
          <w:rFonts w:ascii="Calibri" w:hAnsi="Calibri"/>
        </w:rPr>
        <w:t xml:space="preserve"> u 2022.</w:t>
      </w:r>
      <w:r>
        <w:rPr>
          <w:rFonts w:ascii="Calibri" w:hAnsi="Calibri"/>
        </w:rPr>
        <w:t xml:space="preserve"> bilo rečeno da nam neće doznačiti sredstva, pa smo  trošak te sudske presude u prošloj godini knjižili na vlastita sredstva Škole. To smo ispravili kroz rezultat poslovanja Škole i Ministarstva u 2023. Ukupni rezultat za 2022. se nije mjenjao</w:t>
      </w:r>
      <w:r w:rsidR="001B4106">
        <w:rPr>
          <w:rFonts w:ascii="Calibri" w:hAnsi="Calibri"/>
        </w:rPr>
        <w:t>, samo struktura</w:t>
      </w:r>
      <w:r>
        <w:rPr>
          <w:rFonts w:ascii="Calibri" w:hAnsi="Calibri"/>
        </w:rPr>
        <w:t>.</w:t>
      </w:r>
    </w:p>
    <w:p w14:paraId="1F0B3777" w14:textId="77777777" w:rsidR="00F73DD4" w:rsidRDefault="00F73DD4" w:rsidP="00F73DD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Manjak</w:t>
      </w:r>
      <w:r>
        <w:rPr>
          <w:rFonts w:ascii="Calibri" w:hAnsi="Calibri"/>
        </w:rPr>
        <w:t xml:space="preserve"> poslovanja u iznosu od </w:t>
      </w:r>
      <w:r>
        <w:rPr>
          <w:rFonts w:ascii="Calibri" w:hAnsi="Calibri"/>
          <w:b/>
          <w:u w:val="single"/>
        </w:rPr>
        <w:t>36.745,08€</w:t>
      </w:r>
      <w:r>
        <w:rPr>
          <w:rFonts w:ascii="Calibri" w:hAnsi="Calibri"/>
        </w:rPr>
        <w:t xml:space="preserve"> sastoji se od:</w:t>
      </w:r>
    </w:p>
    <w:p w14:paraId="0C5BA594" w14:textId="77777777" w:rsidR="00F73DD4" w:rsidRDefault="00F73DD4" w:rsidP="00F73DD4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Sredstva od Grada 28.093,43€</w:t>
      </w:r>
    </w:p>
    <w:p w14:paraId="1B498D92" w14:textId="148F39ED" w:rsidR="00F73DD4" w:rsidRPr="00F73DD4" w:rsidRDefault="00F73DD4" w:rsidP="00F73DD4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Sredstva od Ministarstva za prehranu 8.651,65€</w:t>
      </w:r>
    </w:p>
    <w:p w14:paraId="0A241519" w14:textId="77777777" w:rsidR="00CA3A7B" w:rsidRDefault="00CA3A7B" w:rsidP="00F73DD4">
      <w:pPr>
        <w:jc w:val="both"/>
        <w:rPr>
          <w:rFonts w:ascii="Calibri" w:hAnsi="Calibri"/>
          <w:b/>
        </w:rPr>
      </w:pPr>
    </w:p>
    <w:p w14:paraId="6FC8D1C8" w14:textId="1B64EEA6" w:rsidR="00F73DD4" w:rsidRDefault="00F73DD4" w:rsidP="00F73DD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Višak </w:t>
      </w:r>
      <w:r>
        <w:rPr>
          <w:rFonts w:ascii="Calibri" w:hAnsi="Calibri"/>
        </w:rPr>
        <w:t xml:space="preserve">poslovanja od </w:t>
      </w:r>
      <w:r>
        <w:rPr>
          <w:rFonts w:ascii="Calibri" w:hAnsi="Calibri"/>
          <w:b/>
          <w:u w:val="single"/>
        </w:rPr>
        <w:t xml:space="preserve">6.001,83€ </w:t>
      </w:r>
      <w:r>
        <w:rPr>
          <w:rFonts w:ascii="Calibri" w:hAnsi="Calibri"/>
        </w:rPr>
        <w:t>sastoji se od:</w:t>
      </w:r>
    </w:p>
    <w:p w14:paraId="0624EB42" w14:textId="77777777" w:rsidR="00F73DD4" w:rsidRDefault="00F73DD4" w:rsidP="00F73DD4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Sredstva Ministarstva za psihodijagnostička sredstva 1.578,88€</w:t>
      </w:r>
    </w:p>
    <w:p w14:paraId="5161F15B" w14:textId="77777777" w:rsidR="00F73DD4" w:rsidRPr="00206DA7" w:rsidRDefault="00F73DD4" w:rsidP="00F73DD4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Sredstva Ministarstva za sudske presude 0,01€</w:t>
      </w:r>
    </w:p>
    <w:p w14:paraId="35751A9C" w14:textId="6FC53837" w:rsidR="00F73DD4" w:rsidRDefault="00F73DD4" w:rsidP="00F73DD4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Sredstva od (Škola)</w:t>
      </w:r>
      <w:r w:rsidR="00525208">
        <w:rPr>
          <w:rFonts w:ascii="Calibri" w:hAnsi="Calibri"/>
        </w:rPr>
        <w:t xml:space="preserve"> </w:t>
      </w:r>
      <w:r>
        <w:rPr>
          <w:rFonts w:ascii="Calibri" w:hAnsi="Calibri"/>
        </w:rPr>
        <w:t>vlastitih prihoda 3.017,28€</w:t>
      </w:r>
    </w:p>
    <w:p w14:paraId="688A9162" w14:textId="3050F0DC" w:rsidR="00F73DD4" w:rsidRDefault="00F73DD4" w:rsidP="00F73DD4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Sredstva od donacija </w:t>
      </w:r>
      <w:r w:rsidR="00525208">
        <w:rPr>
          <w:rFonts w:ascii="Calibri" w:hAnsi="Calibri"/>
        </w:rPr>
        <w:t xml:space="preserve">(Škola) </w:t>
      </w:r>
      <w:r>
        <w:rPr>
          <w:rFonts w:ascii="Calibri" w:hAnsi="Calibri"/>
        </w:rPr>
        <w:t>757,00€</w:t>
      </w:r>
    </w:p>
    <w:p w14:paraId="26F85E14" w14:textId="3375C7AD" w:rsidR="00F73DD4" w:rsidRDefault="00F73DD4" w:rsidP="00F73DD4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Sredstva od školske Zadruge</w:t>
      </w:r>
      <w:r w:rsidR="00525208">
        <w:rPr>
          <w:rFonts w:ascii="Calibri" w:hAnsi="Calibri"/>
        </w:rPr>
        <w:t xml:space="preserve"> (Škola)</w:t>
      </w:r>
      <w:r>
        <w:rPr>
          <w:rFonts w:ascii="Calibri" w:hAnsi="Calibri"/>
        </w:rPr>
        <w:t xml:space="preserve"> 313,91€</w:t>
      </w:r>
    </w:p>
    <w:p w14:paraId="213DFA50" w14:textId="77777777" w:rsidR="00F73DD4" w:rsidRDefault="00F73DD4" w:rsidP="00F73DD4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Sredstva Županije od Centra izvrsnosti 95,41€</w:t>
      </w:r>
    </w:p>
    <w:p w14:paraId="229DE948" w14:textId="0028B234" w:rsidR="00F73DD4" w:rsidRPr="00CA3A7B" w:rsidRDefault="00F73DD4" w:rsidP="001B4106">
      <w:pPr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Sredstva od uplate roditelja za produženi boravak</w:t>
      </w:r>
      <w:r w:rsidR="00525208">
        <w:rPr>
          <w:rFonts w:ascii="Calibri" w:hAnsi="Calibri"/>
        </w:rPr>
        <w:t xml:space="preserve"> (Škola)</w:t>
      </w:r>
      <w:r>
        <w:rPr>
          <w:rFonts w:ascii="Calibri" w:hAnsi="Calibri"/>
        </w:rPr>
        <w:t xml:space="preserve"> 239,34</w:t>
      </w:r>
    </w:p>
    <w:p w14:paraId="1281439D" w14:textId="77777777" w:rsidR="001B4106" w:rsidRDefault="004A4F34" w:rsidP="001B4106">
      <w:pPr>
        <w:jc w:val="both"/>
        <w:rPr>
          <w:rFonts w:cstheme="minorHAnsi"/>
          <w:sz w:val="24"/>
          <w:szCs w:val="24"/>
        </w:rPr>
      </w:pPr>
      <w:r w:rsidRPr="00A04966">
        <w:rPr>
          <w:rFonts w:cstheme="minorHAnsi"/>
          <w:b/>
          <w:i/>
          <w:sz w:val="24"/>
          <w:szCs w:val="24"/>
        </w:rPr>
        <w:lastRenderedPageBreak/>
        <w:t>Opći dio</w:t>
      </w:r>
      <w:r>
        <w:rPr>
          <w:rFonts w:cstheme="minorHAnsi"/>
          <w:sz w:val="24"/>
          <w:szCs w:val="24"/>
        </w:rPr>
        <w:t xml:space="preserve"> sadr</w:t>
      </w:r>
      <w:r w:rsidR="007660FA">
        <w:rPr>
          <w:rFonts w:cstheme="minorHAnsi"/>
          <w:sz w:val="24"/>
          <w:szCs w:val="24"/>
        </w:rPr>
        <w:t>ž</w:t>
      </w:r>
      <w:r>
        <w:rPr>
          <w:rFonts w:cstheme="minorHAnsi"/>
          <w:sz w:val="24"/>
          <w:szCs w:val="24"/>
        </w:rPr>
        <w:t>ava</w:t>
      </w:r>
      <w:r w:rsidR="007660FA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 izvještaj o izvršenju financijskog plana po ekonomskoj klasifikaciji i izvorima financiranja: </w:t>
      </w:r>
      <w:r w:rsidR="007660FA">
        <w:rPr>
          <w:rFonts w:cstheme="minorHAnsi"/>
          <w:sz w:val="24"/>
          <w:szCs w:val="24"/>
        </w:rPr>
        <w:t>ostvarenje/izvršenje prethodne godine</w:t>
      </w:r>
      <w:r>
        <w:rPr>
          <w:rFonts w:cstheme="minorHAnsi"/>
          <w:sz w:val="24"/>
          <w:szCs w:val="24"/>
        </w:rPr>
        <w:t xml:space="preserve">, izvorni plan tekuće godine, </w:t>
      </w:r>
      <w:r w:rsidR="007660FA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stvarenje/izvršenje tekuće godine i indek</w:t>
      </w:r>
      <w:r w:rsidR="007660F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(ostvareno</w:t>
      </w:r>
      <w:r w:rsidR="007660FA">
        <w:rPr>
          <w:rFonts w:cstheme="minorHAnsi"/>
          <w:sz w:val="24"/>
          <w:szCs w:val="24"/>
        </w:rPr>
        <w:t xml:space="preserve"> tekuće</w:t>
      </w:r>
      <w:r>
        <w:rPr>
          <w:rFonts w:cstheme="minorHAnsi"/>
          <w:sz w:val="24"/>
          <w:szCs w:val="24"/>
        </w:rPr>
        <w:t>/</w:t>
      </w:r>
      <w:r w:rsidR="007660FA">
        <w:rPr>
          <w:rFonts w:cstheme="minorHAnsi"/>
          <w:sz w:val="24"/>
          <w:szCs w:val="24"/>
        </w:rPr>
        <w:t xml:space="preserve">ostvareno </w:t>
      </w:r>
      <w:r>
        <w:rPr>
          <w:rFonts w:cstheme="minorHAnsi"/>
          <w:sz w:val="24"/>
          <w:szCs w:val="24"/>
        </w:rPr>
        <w:t>p</w:t>
      </w:r>
      <w:r w:rsidR="007660FA">
        <w:rPr>
          <w:rFonts w:cstheme="minorHAnsi"/>
          <w:sz w:val="24"/>
          <w:szCs w:val="24"/>
        </w:rPr>
        <w:t>rethodne godine*100) te indeks ostvareno tekuće/planirano*100.</w:t>
      </w:r>
      <w:r>
        <w:rPr>
          <w:rFonts w:cstheme="minorHAnsi"/>
          <w:sz w:val="24"/>
          <w:szCs w:val="24"/>
        </w:rPr>
        <w:t xml:space="preserve"> </w:t>
      </w:r>
      <w:r w:rsidR="007660FA">
        <w:rPr>
          <w:rFonts w:cstheme="minorHAnsi"/>
          <w:sz w:val="24"/>
          <w:szCs w:val="24"/>
        </w:rPr>
        <w:t xml:space="preserve">Veće odstupanje od planiranih prihoda prema ek. </w:t>
      </w:r>
      <w:r w:rsidR="00A04966">
        <w:rPr>
          <w:rFonts w:cstheme="minorHAnsi"/>
          <w:sz w:val="24"/>
          <w:szCs w:val="24"/>
        </w:rPr>
        <w:t xml:space="preserve">klasifikaciji vidljiv je kod prihoda od stambenih objekata zato jer je ostao samo jedan stan u </w:t>
      </w:r>
      <w:r w:rsidR="001B4106">
        <w:rPr>
          <w:rFonts w:cstheme="minorHAnsi"/>
          <w:sz w:val="24"/>
          <w:szCs w:val="24"/>
        </w:rPr>
        <w:t>otplati.</w:t>
      </w:r>
    </w:p>
    <w:p w14:paraId="1D8464AC" w14:textId="77777777" w:rsidR="001B4106" w:rsidRDefault="00842168" w:rsidP="001B41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Ukupni prihodi ostvareni su 93,85 posto od planiranih, a povećani su za 21,52 posto u odnosu na prethodnu godinu.</w:t>
      </w:r>
    </w:p>
    <w:p w14:paraId="212FA504" w14:textId="08C58A4D" w:rsidR="0083555B" w:rsidRDefault="00842168" w:rsidP="001B41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Rashodi prema ekono</w:t>
      </w:r>
      <w:r w:rsidR="001B4106">
        <w:rPr>
          <w:rFonts w:cstheme="minorHAnsi"/>
          <w:sz w:val="24"/>
          <w:szCs w:val="24"/>
        </w:rPr>
        <w:t>ms</w:t>
      </w:r>
      <w:r>
        <w:rPr>
          <w:rFonts w:cstheme="minorHAnsi"/>
          <w:sz w:val="24"/>
          <w:szCs w:val="24"/>
        </w:rPr>
        <w:t>koj klasifikaciji ostvareni su 94,24 posto u odnosu na plan, te su povećani u odnosu na prethodnu godinu za 22,58 posto.</w:t>
      </w:r>
      <w:r w:rsidR="00A04966">
        <w:rPr>
          <w:rFonts w:cstheme="minorHAnsi"/>
          <w:sz w:val="24"/>
          <w:szCs w:val="24"/>
        </w:rPr>
        <w:t xml:space="preserve"> </w:t>
      </w:r>
    </w:p>
    <w:p w14:paraId="3A9C9FF8" w14:textId="241C70AB" w:rsidR="001B4106" w:rsidRPr="00656C85" w:rsidRDefault="001908F2" w:rsidP="001B4106">
      <w:pPr>
        <w:ind w:left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1B4106" w:rsidRPr="00656C85">
        <w:rPr>
          <w:rFonts w:cstheme="minorHAnsi"/>
          <w:b/>
          <w:sz w:val="24"/>
          <w:szCs w:val="24"/>
        </w:rPr>
        <w:t>.</w:t>
      </w:r>
      <w:r w:rsidR="001B4106">
        <w:rPr>
          <w:rFonts w:cstheme="minorHAnsi"/>
          <w:b/>
          <w:sz w:val="24"/>
          <w:szCs w:val="24"/>
        </w:rPr>
        <w:t>2.</w:t>
      </w:r>
      <w:r w:rsidR="001B4106" w:rsidRPr="00656C85">
        <w:rPr>
          <w:rFonts w:cstheme="minorHAnsi"/>
          <w:b/>
          <w:sz w:val="24"/>
          <w:szCs w:val="24"/>
        </w:rPr>
        <w:t xml:space="preserve"> Obrazloženje </w:t>
      </w:r>
      <w:r w:rsidR="001B4106">
        <w:rPr>
          <w:rFonts w:cstheme="minorHAnsi"/>
          <w:b/>
          <w:sz w:val="24"/>
          <w:szCs w:val="24"/>
        </w:rPr>
        <w:t>posebnog</w:t>
      </w:r>
      <w:r w:rsidR="001B4106" w:rsidRPr="00656C85">
        <w:rPr>
          <w:rFonts w:cstheme="minorHAnsi"/>
          <w:b/>
          <w:sz w:val="24"/>
          <w:szCs w:val="24"/>
        </w:rPr>
        <w:t xml:space="preserve"> dijela</w:t>
      </w:r>
    </w:p>
    <w:p w14:paraId="0D1EAEDE" w14:textId="7F6779B9" w:rsidR="001813E3" w:rsidRDefault="001813E3" w:rsidP="003E42ED">
      <w:pPr>
        <w:rPr>
          <w:rFonts w:cstheme="minorHAnsi"/>
          <w:sz w:val="24"/>
          <w:szCs w:val="24"/>
        </w:rPr>
      </w:pPr>
      <w:r w:rsidRPr="00846EA8">
        <w:rPr>
          <w:rFonts w:cstheme="minorHAnsi"/>
          <w:sz w:val="24"/>
          <w:szCs w:val="24"/>
        </w:rPr>
        <w:t>Posebni dio polugodišnjeg izvještaja o izvršenju financijskog plana sadrži izvršenje rashoda i izdataka iskazanih prema izvorima financiranja raspoređenih u programe koji se sastoje od aktivnosti i projekata.</w:t>
      </w:r>
      <w:r w:rsidR="004A4F34">
        <w:rPr>
          <w:rFonts w:cstheme="minorHAnsi"/>
          <w:sz w:val="24"/>
          <w:szCs w:val="24"/>
        </w:rPr>
        <w:t xml:space="preserve"> Iz prikazanog vidljivo je da </w:t>
      </w:r>
      <w:r w:rsidR="003D27C1">
        <w:rPr>
          <w:rFonts w:cstheme="minorHAnsi"/>
          <w:sz w:val="24"/>
          <w:szCs w:val="24"/>
        </w:rPr>
        <w:t xml:space="preserve">ostvarili </w:t>
      </w:r>
      <w:r w:rsidR="004A4F34">
        <w:rPr>
          <w:rFonts w:cstheme="minorHAnsi"/>
          <w:sz w:val="24"/>
          <w:szCs w:val="24"/>
        </w:rPr>
        <w:t xml:space="preserve"> </w:t>
      </w:r>
      <w:r w:rsidR="003D27C1">
        <w:rPr>
          <w:rFonts w:cstheme="minorHAnsi"/>
          <w:sz w:val="24"/>
          <w:szCs w:val="24"/>
        </w:rPr>
        <w:t>94,24</w:t>
      </w:r>
      <w:r w:rsidR="004A4F34">
        <w:rPr>
          <w:rFonts w:cstheme="minorHAnsi"/>
          <w:sz w:val="24"/>
          <w:szCs w:val="24"/>
        </w:rPr>
        <w:t>% planiranih rashoda.</w:t>
      </w:r>
    </w:p>
    <w:p w14:paraId="23697C23" w14:textId="344936C1" w:rsidR="00501FF0" w:rsidRDefault="00501FF0" w:rsidP="00484318">
      <w:pPr>
        <w:spacing w:after="60"/>
        <w:jc w:val="both"/>
        <w:rPr>
          <w:rFonts w:ascii="Arial" w:hAnsi="Arial" w:cs="Arial"/>
          <w:b/>
          <w:u w:val="single"/>
        </w:rPr>
      </w:pPr>
    </w:p>
    <w:p w14:paraId="651AD095" w14:textId="0949300B" w:rsidR="003D27C1" w:rsidRPr="001908F2" w:rsidRDefault="003D27C1" w:rsidP="001908F2">
      <w:pPr>
        <w:pStyle w:val="ListParagraph"/>
        <w:numPr>
          <w:ilvl w:val="2"/>
          <w:numId w:val="19"/>
        </w:numPr>
        <w:spacing w:after="60"/>
        <w:jc w:val="both"/>
        <w:rPr>
          <w:rFonts w:ascii="Arial" w:hAnsi="Arial" w:cs="Arial"/>
          <w:u w:val="single"/>
        </w:rPr>
      </w:pPr>
      <w:r w:rsidRPr="001908F2">
        <w:rPr>
          <w:rFonts w:ascii="Arial" w:hAnsi="Arial" w:cs="Arial"/>
          <w:b/>
          <w:u w:val="single"/>
        </w:rPr>
        <w:t>PROGRAM:</w:t>
      </w:r>
      <w:r w:rsidRPr="001908F2">
        <w:rPr>
          <w:rFonts w:ascii="Arial" w:hAnsi="Arial" w:cs="Arial"/>
          <w:u w:val="single"/>
        </w:rPr>
        <w:t xml:space="preserve"> </w:t>
      </w:r>
      <w:r w:rsidRPr="001908F2">
        <w:rPr>
          <w:rFonts w:ascii="Arial" w:hAnsi="Arial" w:cs="Arial"/>
          <w:b/>
          <w:color w:val="5B9BD5" w:themeColor="accent1"/>
          <w:u w:val="single"/>
        </w:rPr>
        <w:t>Decentralizirane funkcije</w:t>
      </w:r>
      <w:r w:rsidR="00A34778" w:rsidRPr="001908F2">
        <w:rPr>
          <w:rFonts w:ascii="Arial" w:hAnsi="Arial" w:cs="Arial"/>
          <w:b/>
          <w:color w:val="5B9BD5" w:themeColor="accent1"/>
          <w:u w:val="single"/>
        </w:rPr>
        <w:t xml:space="preserve"> – minimalni </w:t>
      </w:r>
      <w:r w:rsidR="00484318" w:rsidRPr="001908F2">
        <w:rPr>
          <w:rFonts w:ascii="Arial" w:hAnsi="Arial" w:cs="Arial"/>
          <w:b/>
          <w:color w:val="5B9BD5" w:themeColor="accent1"/>
          <w:u w:val="single"/>
        </w:rPr>
        <w:t xml:space="preserve">financijski </w:t>
      </w:r>
      <w:r w:rsidR="00A34778" w:rsidRPr="001908F2">
        <w:rPr>
          <w:rFonts w:ascii="Arial" w:hAnsi="Arial" w:cs="Arial"/>
          <w:b/>
          <w:color w:val="5B9BD5" w:themeColor="accent1"/>
          <w:u w:val="single"/>
        </w:rPr>
        <w:t>standard</w:t>
      </w:r>
    </w:p>
    <w:p w14:paraId="7C32FE7F" w14:textId="77777777" w:rsidR="00484318" w:rsidRDefault="00484318" w:rsidP="003D27C1">
      <w:pPr>
        <w:spacing w:after="0" w:line="360" w:lineRule="auto"/>
        <w:jc w:val="both"/>
        <w:rPr>
          <w:rFonts w:ascii="Arial" w:eastAsia="Calibri" w:hAnsi="Arial" w:cs="Arial"/>
          <w:b/>
          <w:i/>
        </w:rPr>
      </w:pPr>
    </w:p>
    <w:p w14:paraId="50C0DC2A" w14:textId="6B3A4FC7" w:rsidR="003D27C1" w:rsidRDefault="003D27C1" w:rsidP="003D27C1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621704">
        <w:rPr>
          <w:rFonts w:ascii="Arial" w:eastAsia="Calibri" w:hAnsi="Arial" w:cs="Arial"/>
          <w:b/>
          <w:i/>
        </w:rPr>
        <w:t>CILJEVI PROVEDBE PROGRAMA</w:t>
      </w:r>
      <w:r>
        <w:rPr>
          <w:rFonts w:ascii="Arial" w:eastAsia="Calibri" w:hAnsi="Arial" w:cs="Arial"/>
          <w:i/>
        </w:rPr>
        <w:t xml:space="preserve">: </w:t>
      </w:r>
      <w:r w:rsidR="00A34778">
        <w:rPr>
          <w:rFonts w:ascii="Arial" w:eastAsia="Calibri" w:hAnsi="Arial" w:cs="Arial"/>
          <w:i/>
        </w:rPr>
        <w:t>sredstva ovog programa namjenjena su školi za financiranje redovne djelatnosti</w:t>
      </w:r>
      <w:r w:rsidR="00484318">
        <w:rPr>
          <w:rFonts w:ascii="Arial" w:eastAsia="Calibri" w:hAnsi="Arial" w:cs="Arial"/>
          <w:i/>
        </w:rPr>
        <w:t xml:space="preserve"> kako bi se </w:t>
      </w:r>
      <w:r w:rsidR="00A76F54">
        <w:rPr>
          <w:rFonts w:ascii="Arial" w:eastAsia="Calibri" w:hAnsi="Arial" w:cs="Arial"/>
          <w:i/>
        </w:rPr>
        <w:t>održa</w:t>
      </w:r>
      <w:r w:rsidR="00484318">
        <w:rPr>
          <w:rFonts w:ascii="Arial" w:eastAsia="Calibri" w:hAnsi="Arial" w:cs="Arial"/>
          <w:i/>
        </w:rPr>
        <w:t>o</w:t>
      </w:r>
      <w:r w:rsidR="00A76F54">
        <w:rPr>
          <w:rFonts w:ascii="Arial" w:eastAsia="Calibri" w:hAnsi="Arial" w:cs="Arial"/>
          <w:i/>
        </w:rPr>
        <w:t xml:space="preserve"> zakonski</w:t>
      </w:r>
      <w:r w:rsidR="00A34778">
        <w:rPr>
          <w:rFonts w:ascii="Arial" w:eastAsia="Calibri" w:hAnsi="Arial" w:cs="Arial"/>
          <w:i/>
        </w:rPr>
        <w:t xml:space="preserve"> </w:t>
      </w:r>
      <w:r w:rsidR="00501FF0">
        <w:rPr>
          <w:rFonts w:ascii="Arial" w:eastAsia="Calibri" w:hAnsi="Arial" w:cs="Arial"/>
          <w:i/>
        </w:rPr>
        <w:t xml:space="preserve">pedagoški </w:t>
      </w:r>
      <w:r w:rsidR="00A34778">
        <w:rPr>
          <w:rFonts w:ascii="Arial" w:eastAsia="Calibri" w:hAnsi="Arial" w:cs="Arial"/>
          <w:i/>
        </w:rPr>
        <w:t>standa</w:t>
      </w:r>
      <w:r w:rsidR="00A76F54">
        <w:rPr>
          <w:rFonts w:ascii="Arial" w:eastAsia="Calibri" w:hAnsi="Arial" w:cs="Arial"/>
          <w:i/>
        </w:rPr>
        <w:t>rd,</w:t>
      </w:r>
      <w:r w:rsidR="00484318">
        <w:rPr>
          <w:rFonts w:ascii="Arial" w:eastAsia="Calibri" w:hAnsi="Arial" w:cs="Arial"/>
          <w:i/>
        </w:rPr>
        <w:t xml:space="preserve"> kako bi se omogućilo što kvalitenije obrazovanje učenika</w:t>
      </w:r>
      <w:r w:rsidR="00A76F54">
        <w:rPr>
          <w:rFonts w:ascii="Arial" w:eastAsia="Calibri" w:hAnsi="Arial" w:cs="Arial"/>
          <w:i/>
        </w:rPr>
        <w:t xml:space="preserve"> </w:t>
      </w:r>
      <w:r w:rsidR="00217030">
        <w:rPr>
          <w:rFonts w:ascii="Arial" w:eastAsia="Calibri" w:hAnsi="Arial" w:cs="Arial"/>
          <w:i/>
        </w:rPr>
        <w:t>te</w:t>
      </w:r>
      <w:r w:rsidR="00A76F54">
        <w:rPr>
          <w:rFonts w:ascii="Arial" w:eastAsia="Calibri" w:hAnsi="Arial" w:cs="Arial"/>
          <w:i/>
        </w:rPr>
        <w:t xml:space="preserve"> se taj standard </w:t>
      </w:r>
      <w:r w:rsidR="00A16E96">
        <w:rPr>
          <w:rFonts w:ascii="Arial" w:eastAsia="Calibri" w:hAnsi="Arial" w:cs="Arial"/>
          <w:i/>
        </w:rPr>
        <w:t xml:space="preserve">i </w:t>
      </w:r>
      <w:r w:rsidR="00A76F54">
        <w:rPr>
          <w:rFonts w:ascii="Arial" w:eastAsia="Calibri" w:hAnsi="Arial" w:cs="Arial"/>
          <w:i/>
        </w:rPr>
        <w:t xml:space="preserve"> povećav</w:t>
      </w:r>
      <w:r w:rsidR="00217030">
        <w:rPr>
          <w:rFonts w:ascii="Arial" w:eastAsia="Calibri" w:hAnsi="Arial" w:cs="Arial"/>
          <w:i/>
        </w:rPr>
        <w:t>o</w:t>
      </w:r>
      <w:r w:rsidR="00A76F54">
        <w:rPr>
          <w:rFonts w:ascii="Arial" w:eastAsia="Calibri" w:hAnsi="Arial" w:cs="Arial"/>
          <w:i/>
        </w:rPr>
        <w:t xml:space="preserve"> održavanje</w:t>
      </w:r>
      <w:r w:rsidR="00A16E96">
        <w:rPr>
          <w:rFonts w:ascii="Arial" w:eastAsia="Calibri" w:hAnsi="Arial" w:cs="Arial"/>
          <w:i/>
        </w:rPr>
        <w:t>m</w:t>
      </w:r>
      <w:r w:rsidR="00A76F54">
        <w:rPr>
          <w:rFonts w:ascii="Arial" w:eastAsia="Calibri" w:hAnsi="Arial" w:cs="Arial"/>
          <w:i/>
        </w:rPr>
        <w:t xml:space="preserve"> kvalitete zaposlenog kolektiva kroz </w:t>
      </w:r>
      <w:r w:rsidR="00A16E96">
        <w:rPr>
          <w:rFonts w:ascii="Arial" w:eastAsia="Calibri" w:hAnsi="Arial" w:cs="Arial"/>
          <w:i/>
        </w:rPr>
        <w:t>stručno usavršavanje</w:t>
      </w:r>
      <w:r w:rsidR="00501FF0">
        <w:rPr>
          <w:rFonts w:ascii="Arial" w:eastAsia="Calibri" w:hAnsi="Arial" w:cs="Arial"/>
          <w:i/>
        </w:rPr>
        <w:t>.</w:t>
      </w:r>
    </w:p>
    <w:p w14:paraId="11CB10A7" w14:textId="77777777" w:rsidR="003D27C1" w:rsidRPr="00723614" w:rsidRDefault="003D27C1" w:rsidP="003D27C1">
      <w:pPr>
        <w:spacing w:after="60"/>
        <w:jc w:val="both"/>
        <w:rPr>
          <w:rFonts w:ascii="Arial" w:hAnsi="Arial" w:cs="Arial"/>
          <w:b/>
        </w:rPr>
      </w:pPr>
    </w:p>
    <w:p w14:paraId="364A7E88" w14:textId="57446D28" w:rsidR="003D27C1" w:rsidRDefault="003D27C1" w:rsidP="003D27C1">
      <w:pPr>
        <w:spacing w:after="60"/>
        <w:jc w:val="both"/>
        <w:rPr>
          <w:rFonts w:ascii="Arial" w:hAnsi="Arial" w:cs="Arial"/>
        </w:rPr>
      </w:pPr>
      <w:r w:rsidRPr="0020033E">
        <w:rPr>
          <w:rFonts w:ascii="Arial" w:hAnsi="Arial" w:cs="Arial"/>
          <w:b/>
          <w:i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Redovna programska djelatnost</w:t>
      </w:r>
    </w:p>
    <w:p w14:paraId="62E4F328" w14:textId="6F6007DD" w:rsidR="003D27C1" w:rsidRPr="00CB3692" w:rsidRDefault="003D27C1" w:rsidP="003D27C1">
      <w:pPr>
        <w:spacing w:after="60"/>
        <w:jc w:val="both"/>
        <w:rPr>
          <w:rFonts w:ascii="Arial" w:hAnsi="Arial" w:cs="Arial"/>
          <w:b/>
          <w:color w:val="000000" w:themeColor="text1"/>
          <w:u w:val="single"/>
        </w:rPr>
      </w:pPr>
      <w:r w:rsidRPr="00CB3692">
        <w:rPr>
          <w:rFonts w:ascii="Arial" w:hAnsi="Arial" w:cs="Arial"/>
          <w:b/>
          <w:color w:val="000000" w:themeColor="text1"/>
          <w:u w:val="single"/>
        </w:rPr>
        <w:t>IZVOR: 1.</w:t>
      </w:r>
      <w:r w:rsidR="0020033E">
        <w:rPr>
          <w:rFonts w:ascii="Arial" w:hAnsi="Arial" w:cs="Arial"/>
          <w:b/>
          <w:color w:val="000000" w:themeColor="text1"/>
          <w:u w:val="single"/>
        </w:rPr>
        <w:t>2</w:t>
      </w:r>
      <w:r w:rsidRPr="00CB3692">
        <w:rPr>
          <w:rFonts w:ascii="Arial" w:hAnsi="Arial" w:cs="Arial"/>
          <w:b/>
          <w:color w:val="000000" w:themeColor="text1"/>
          <w:u w:val="single"/>
        </w:rPr>
        <w:t xml:space="preserve">. </w:t>
      </w:r>
      <w:r w:rsidR="0020033E">
        <w:rPr>
          <w:rFonts w:ascii="Arial" w:hAnsi="Arial" w:cs="Arial"/>
          <w:b/>
          <w:color w:val="000000" w:themeColor="text1"/>
          <w:u w:val="single"/>
        </w:rPr>
        <w:t>POREZNI PRIHODI ZA DECENTRALIZIRANE FUNKCIJE</w:t>
      </w:r>
    </w:p>
    <w:p w14:paraId="045137E0" w14:textId="2A69036A" w:rsidR="003D27C1" w:rsidRPr="00723614" w:rsidRDefault="003D27C1" w:rsidP="003D27C1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>
        <w:rPr>
          <w:rFonts w:ascii="Arial" w:hAnsi="Arial" w:cs="Arial"/>
          <w:b/>
        </w:rPr>
        <w:t xml:space="preserve">76.521,00 </w:t>
      </w:r>
      <w:r w:rsidRPr="00723614">
        <w:rPr>
          <w:rFonts w:ascii="Arial" w:hAnsi="Arial" w:cs="Arial"/>
          <w:b/>
        </w:rPr>
        <w:t>€</w:t>
      </w:r>
    </w:p>
    <w:p w14:paraId="3AD946E5" w14:textId="4312802A" w:rsidR="003D27C1" w:rsidRPr="00723614" w:rsidRDefault="003D27C1" w:rsidP="003D27C1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Pr="0072361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76.521,00</w:t>
      </w:r>
      <w:r w:rsidRPr="00723614">
        <w:rPr>
          <w:rFonts w:ascii="Arial" w:hAnsi="Arial" w:cs="Arial"/>
          <w:b/>
        </w:rPr>
        <w:t xml:space="preserve"> €</w:t>
      </w:r>
    </w:p>
    <w:p w14:paraId="3C8193B6" w14:textId="1A4F22BE" w:rsidR="003D27C1" w:rsidRDefault="003D27C1" w:rsidP="003D27C1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501FF0">
        <w:rPr>
          <w:rFonts w:ascii="Arial" w:hAnsi="Arial" w:cs="Arial"/>
        </w:rPr>
        <w:t>Sredstva su u potpunosti realizirana  u skladu s financijskim planom.</w:t>
      </w:r>
      <w:r>
        <w:rPr>
          <w:rFonts w:ascii="Arial" w:hAnsi="Arial" w:cs="Arial"/>
        </w:rPr>
        <w:t xml:space="preserve"> </w:t>
      </w:r>
    </w:p>
    <w:p w14:paraId="000A1A3D" w14:textId="1E9D3B2D" w:rsidR="003D27C1" w:rsidRDefault="003D27C1" w:rsidP="0060505D">
      <w:pPr>
        <w:spacing w:after="120"/>
        <w:jc w:val="both"/>
        <w:rPr>
          <w:rFonts w:ascii="Arial" w:hAnsi="Arial" w:cs="Arial"/>
        </w:rPr>
      </w:pPr>
    </w:p>
    <w:p w14:paraId="04DB9136" w14:textId="0B1753CC" w:rsidR="0020033E" w:rsidRDefault="0020033E" w:rsidP="0020033E">
      <w:pPr>
        <w:spacing w:after="60"/>
        <w:jc w:val="both"/>
        <w:rPr>
          <w:rFonts w:ascii="Arial" w:hAnsi="Arial" w:cs="Arial"/>
        </w:rPr>
      </w:pPr>
      <w:r w:rsidRPr="0020033E">
        <w:rPr>
          <w:rFonts w:ascii="Arial" w:hAnsi="Arial" w:cs="Arial"/>
          <w:b/>
          <w:i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Kapitalna ulaganja u opremu</w:t>
      </w:r>
    </w:p>
    <w:p w14:paraId="765E838E" w14:textId="77777777" w:rsidR="0020033E" w:rsidRPr="00CB3692" w:rsidRDefault="0020033E" w:rsidP="0020033E">
      <w:pPr>
        <w:spacing w:after="60"/>
        <w:jc w:val="both"/>
        <w:rPr>
          <w:rFonts w:ascii="Arial" w:hAnsi="Arial" w:cs="Arial"/>
          <w:b/>
          <w:color w:val="000000" w:themeColor="text1"/>
          <w:u w:val="single"/>
        </w:rPr>
      </w:pPr>
      <w:r w:rsidRPr="00CB3692">
        <w:rPr>
          <w:rFonts w:ascii="Arial" w:hAnsi="Arial" w:cs="Arial"/>
          <w:b/>
          <w:color w:val="000000" w:themeColor="text1"/>
          <w:u w:val="single"/>
        </w:rPr>
        <w:t>IZVOR: 1.</w:t>
      </w:r>
      <w:r>
        <w:rPr>
          <w:rFonts w:ascii="Arial" w:hAnsi="Arial" w:cs="Arial"/>
          <w:b/>
          <w:color w:val="000000" w:themeColor="text1"/>
          <w:u w:val="single"/>
        </w:rPr>
        <w:t>2</w:t>
      </w:r>
      <w:r w:rsidRPr="00CB3692">
        <w:rPr>
          <w:rFonts w:ascii="Arial" w:hAnsi="Arial" w:cs="Arial"/>
          <w:b/>
          <w:color w:val="000000" w:themeColor="text1"/>
          <w:u w:val="single"/>
        </w:rPr>
        <w:t xml:space="preserve">. </w:t>
      </w:r>
      <w:r>
        <w:rPr>
          <w:rFonts w:ascii="Arial" w:hAnsi="Arial" w:cs="Arial"/>
          <w:b/>
          <w:color w:val="000000" w:themeColor="text1"/>
          <w:u w:val="single"/>
        </w:rPr>
        <w:t>POREZNI PRIHODI ZA DECENTRALIZIRANE FUNKCIJE</w:t>
      </w:r>
    </w:p>
    <w:p w14:paraId="22E9CE9B" w14:textId="7B7488C9" w:rsidR="0020033E" w:rsidRPr="00723614" w:rsidRDefault="0020033E" w:rsidP="0020033E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>
        <w:rPr>
          <w:rFonts w:ascii="Arial" w:hAnsi="Arial" w:cs="Arial"/>
          <w:b/>
        </w:rPr>
        <w:t xml:space="preserve">4.400,00 </w:t>
      </w:r>
      <w:r w:rsidRPr="00723614">
        <w:rPr>
          <w:rFonts w:ascii="Arial" w:hAnsi="Arial" w:cs="Arial"/>
          <w:b/>
        </w:rPr>
        <w:t>€</w:t>
      </w:r>
    </w:p>
    <w:p w14:paraId="7EA7D90F" w14:textId="329D7DE7" w:rsidR="0020033E" w:rsidRPr="00723614" w:rsidRDefault="0020033E" w:rsidP="0020033E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Pr="0072361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4.400,00</w:t>
      </w:r>
      <w:r w:rsidRPr="00723614">
        <w:rPr>
          <w:rFonts w:ascii="Arial" w:hAnsi="Arial" w:cs="Arial"/>
          <w:b/>
        </w:rPr>
        <w:t xml:space="preserve"> €</w:t>
      </w:r>
    </w:p>
    <w:p w14:paraId="083F22F7" w14:textId="74CA8DB0" w:rsidR="0020033E" w:rsidRDefault="0020033E" w:rsidP="0020033E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501FF0">
        <w:rPr>
          <w:rFonts w:ascii="Arial" w:hAnsi="Arial" w:cs="Arial"/>
        </w:rPr>
        <w:t xml:space="preserve">Škola je kupila </w:t>
      </w:r>
      <w:r w:rsidR="004A336A">
        <w:rPr>
          <w:rFonts w:ascii="Arial" w:hAnsi="Arial" w:cs="Arial"/>
        </w:rPr>
        <w:t>projektore i računala te u potpunosti realizirala kapitalna ulaganja u opremu.</w:t>
      </w:r>
      <w:r w:rsidR="00501FF0">
        <w:rPr>
          <w:rFonts w:ascii="Arial" w:hAnsi="Arial" w:cs="Arial"/>
        </w:rPr>
        <w:t xml:space="preserve"> </w:t>
      </w:r>
    </w:p>
    <w:p w14:paraId="7967AE42" w14:textId="77777777" w:rsidR="004A336A" w:rsidRDefault="004A336A" w:rsidP="0060505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536656" w14:textId="00D41AE4" w:rsidR="00F85C08" w:rsidRPr="00525208" w:rsidRDefault="004A336A" w:rsidP="00525208">
      <w:pPr>
        <w:spacing w:after="120"/>
        <w:jc w:val="both"/>
        <w:rPr>
          <w:rFonts w:ascii="Arial" w:hAnsi="Arial" w:cs="Arial"/>
        </w:rPr>
      </w:pPr>
      <w:r w:rsidRPr="004A336A">
        <w:rPr>
          <w:rFonts w:ascii="Arial" w:hAnsi="Arial" w:cs="Arial"/>
          <w:b/>
        </w:rPr>
        <w:t>POKAZATELJ REZULTATA</w:t>
      </w:r>
      <w:r w:rsidR="00E22756">
        <w:rPr>
          <w:rFonts w:ascii="Arial" w:hAnsi="Arial" w:cs="Arial"/>
          <w:b/>
        </w:rPr>
        <w:t xml:space="preserve"> DECENTRALIZIRANE FUNK</w:t>
      </w:r>
      <w:r w:rsidR="00CA3A7B">
        <w:rPr>
          <w:rFonts w:ascii="Arial" w:hAnsi="Arial" w:cs="Arial"/>
          <w:b/>
        </w:rPr>
        <w:t>C</w:t>
      </w:r>
      <w:r w:rsidR="00E22756">
        <w:rPr>
          <w:rFonts w:ascii="Arial" w:hAnsi="Arial" w:cs="Arial"/>
          <w:b/>
        </w:rPr>
        <w:t>IJE</w:t>
      </w:r>
      <w:r>
        <w:rPr>
          <w:rFonts w:ascii="Arial" w:hAnsi="Arial" w:cs="Arial"/>
        </w:rPr>
        <w:t xml:space="preserve"> – zasposlenici </w:t>
      </w:r>
      <w:r w:rsidR="0082465B">
        <w:rPr>
          <w:rFonts w:ascii="Arial" w:hAnsi="Arial" w:cs="Arial"/>
        </w:rPr>
        <w:t>su se dodatno educirali sudjelovanjem na stručnim skupovima</w:t>
      </w:r>
      <w:r>
        <w:rPr>
          <w:rFonts w:ascii="Arial" w:hAnsi="Arial" w:cs="Arial"/>
        </w:rPr>
        <w:t>,</w:t>
      </w:r>
      <w:r w:rsidR="0082465B">
        <w:rPr>
          <w:rFonts w:ascii="Arial" w:hAnsi="Arial" w:cs="Arial"/>
        </w:rPr>
        <w:t xml:space="preserve"> kupljena je oprema i razna nastavna pomagala čime se olakšala realizacija nastavnog plana i programa.</w:t>
      </w:r>
      <w:r>
        <w:rPr>
          <w:rFonts w:ascii="Arial" w:hAnsi="Arial" w:cs="Arial"/>
        </w:rPr>
        <w:t xml:space="preserve"> </w:t>
      </w:r>
      <w:r w:rsidRPr="004A336A">
        <w:rPr>
          <w:rFonts w:ascii="Arial" w:hAnsi="Arial" w:cs="Arial"/>
        </w:rPr>
        <w:t xml:space="preserve"> </w:t>
      </w:r>
      <w:r w:rsidR="00217030">
        <w:rPr>
          <w:rFonts w:ascii="Arial" w:hAnsi="Arial" w:cs="Arial"/>
        </w:rPr>
        <w:t>Sve obveze za normalno odvijanje poslovanja su podmirene.</w:t>
      </w:r>
    </w:p>
    <w:p w14:paraId="0F041E13" w14:textId="77777777" w:rsidR="00CA3A7B" w:rsidRDefault="00CA3A7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501FAED" w14:textId="77C656FD" w:rsidR="0060505D" w:rsidRPr="001908F2" w:rsidRDefault="0060505D" w:rsidP="001908F2">
      <w:pPr>
        <w:pStyle w:val="ListParagraph"/>
        <w:numPr>
          <w:ilvl w:val="2"/>
          <w:numId w:val="19"/>
        </w:numPr>
        <w:spacing w:after="60"/>
        <w:jc w:val="both"/>
        <w:rPr>
          <w:rFonts w:ascii="Arial" w:hAnsi="Arial" w:cs="Arial"/>
          <w:b/>
          <w:u w:val="single"/>
        </w:rPr>
      </w:pPr>
      <w:r w:rsidRPr="001908F2">
        <w:rPr>
          <w:rFonts w:ascii="Arial" w:hAnsi="Arial" w:cs="Arial"/>
          <w:b/>
          <w:u w:val="single"/>
        </w:rPr>
        <w:lastRenderedPageBreak/>
        <w:t>PROGRAM:</w:t>
      </w:r>
      <w:r w:rsidRPr="001908F2">
        <w:rPr>
          <w:rFonts w:ascii="Arial" w:hAnsi="Arial" w:cs="Arial"/>
          <w:u w:val="single"/>
        </w:rPr>
        <w:t xml:space="preserve"> </w:t>
      </w:r>
      <w:r w:rsidRPr="001908F2">
        <w:rPr>
          <w:rFonts w:ascii="Arial" w:hAnsi="Arial" w:cs="Arial"/>
          <w:b/>
          <w:color w:val="5B9BD5" w:themeColor="accent1"/>
          <w:u w:val="single"/>
        </w:rPr>
        <w:t>Šire javne potrebe – iznad minimalnog standarda</w:t>
      </w:r>
    </w:p>
    <w:p w14:paraId="7FB0B070" w14:textId="77777777" w:rsidR="00217030" w:rsidRPr="00484318" w:rsidRDefault="00217030" w:rsidP="00217030">
      <w:pPr>
        <w:pStyle w:val="ListParagraph"/>
        <w:spacing w:after="60"/>
        <w:ind w:left="1080"/>
        <w:jc w:val="both"/>
        <w:rPr>
          <w:rFonts w:ascii="Arial" w:hAnsi="Arial" w:cs="Arial"/>
          <w:b/>
          <w:u w:val="single"/>
        </w:rPr>
      </w:pPr>
    </w:p>
    <w:p w14:paraId="746437B2" w14:textId="35864F59" w:rsidR="00BF7A1B" w:rsidRDefault="00BF7A1B" w:rsidP="00BF7A1B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621704">
        <w:rPr>
          <w:rFonts w:ascii="Arial" w:eastAsia="Calibri" w:hAnsi="Arial" w:cs="Arial"/>
          <w:b/>
          <w:i/>
        </w:rPr>
        <w:t>CILJEVI PROVEDBE PROGRAMA</w:t>
      </w:r>
      <w:r>
        <w:rPr>
          <w:rFonts w:ascii="Arial" w:eastAsia="Calibri" w:hAnsi="Arial" w:cs="Arial"/>
          <w:i/>
        </w:rPr>
        <w:t xml:space="preserve">: </w:t>
      </w:r>
      <w:r w:rsidR="0082465B">
        <w:rPr>
          <w:rFonts w:ascii="Arial" w:eastAsia="Calibri" w:hAnsi="Arial" w:cs="Arial"/>
          <w:i/>
        </w:rPr>
        <w:t>Izlazak iz okviram minimalnog pedagoškog standarda kako bi se raznim aktivnostima, procesima, sadržajima</w:t>
      </w:r>
      <w:r w:rsidR="00CA3A7B">
        <w:rPr>
          <w:rFonts w:ascii="Arial" w:eastAsia="Calibri" w:hAnsi="Arial" w:cs="Arial"/>
          <w:i/>
        </w:rPr>
        <w:t xml:space="preserve">, materijalnim uvjetima, </w:t>
      </w:r>
      <w:r w:rsidR="0082465B">
        <w:rPr>
          <w:rFonts w:ascii="Arial" w:eastAsia="Calibri" w:hAnsi="Arial" w:cs="Arial"/>
          <w:i/>
        </w:rPr>
        <w:t xml:space="preserve">osuvremenio način rada , pristup učenju i poučavanju djece. </w:t>
      </w:r>
    </w:p>
    <w:p w14:paraId="462429CB" w14:textId="77777777" w:rsidR="00BF7A1B" w:rsidRPr="00723614" w:rsidRDefault="00BF7A1B" w:rsidP="0060505D">
      <w:pPr>
        <w:spacing w:after="60"/>
        <w:jc w:val="both"/>
        <w:rPr>
          <w:rFonts w:ascii="Arial" w:hAnsi="Arial" w:cs="Arial"/>
          <w:b/>
        </w:rPr>
      </w:pPr>
    </w:p>
    <w:p w14:paraId="780428E4" w14:textId="77777777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Sufinanciranje produženog boravka</w:t>
      </w:r>
    </w:p>
    <w:p w14:paraId="1EB77E97" w14:textId="2A63C707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20033E">
        <w:rPr>
          <w:rFonts w:ascii="Arial" w:hAnsi="Arial" w:cs="Arial"/>
          <w:b/>
        </w:rPr>
        <w:t>134.884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0080383B" w14:textId="28080DD9" w:rsidR="0060505D" w:rsidRPr="00723614" w:rsidRDefault="00BF7A1B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 w:rsidR="0020033E">
        <w:rPr>
          <w:rFonts w:ascii="Arial" w:hAnsi="Arial" w:cs="Arial"/>
          <w:b/>
        </w:rPr>
        <w:t>125.185,06</w:t>
      </w:r>
      <w:r w:rsidR="0060505D" w:rsidRPr="00723614">
        <w:rPr>
          <w:rFonts w:ascii="Arial" w:hAnsi="Arial" w:cs="Arial"/>
          <w:b/>
        </w:rPr>
        <w:t xml:space="preserve"> €</w:t>
      </w:r>
    </w:p>
    <w:p w14:paraId="57097989" w14:textId="3455C261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82465B">
        <w:rPr>
          <w:rFonts w:ascii="Arial" w:hAnsi="Arial" w:cs="Arial"/>
        </w:rPr>
        <w:t>Ova aktivnost financirana</w:t>
      </w:r>
      <w:r w:rsidR="00D429D5">
        <w:rPr>
          <w:rFonts w:ascii="Arial" w:hAnsi="Arial" w:cs="Arial"/>
        </w:rPr>
        <w:t xml:space="preserve"> je od strane Grada i roditelja i realizirana je u skladu s planom. </w:t>
      </w:r>
      <w:r w:rsidR="00217030">
        <w:rPr>
          <w:rFonts w:ascii="Arial" w:hAnsi="Arial" w:cs="Arial"/>
        </w:rPr>
        <w:t>Glavni cilj je kvalitetna skrb o učenicima mlađe školske dobi koja obuhvaća prehranu, vrijeme za učenje i slobodne aktivnosti.</w:t>
      </w:r>
      <w:r w:rsidR="00571F37">
        <w:rPr>
          <w:rFonts w:ascii="Arial" w:hAnsi="Arial" w:cs="Arial"/>
        </w:rPr>
        <w:t xml:space="preserve"> Uz kreativan rad učitelja, učenici usvajaju socijalne vještine, radne navike te uče kako učiti. </w:t>
      </w:r>
      <w:r w:rsidR="00217030">
        <w:rPr>
          <w:rFonts w:ascii="Arial" w:hAnsi="Arial" w:cs="Arial"/>
        </w:rPr>
        <w:t xml:space="preserve"> </w:t>
      </w:r>
      <w:r w:rsidR="00D429D5">
        <w:rPr>
          <w:rFonts w:ascii="Arial" w:hAnsi="Arial" w:cs="Arial"/>
        </w:rPr>
        <w:t xml:space="preserve">Budući da od rujna </w:t>
      </w:r>
      <w:r>
        <w:rPr>
          <w:rFonts w:ascii="Arial" w:hAnsi="Arial" w:cs="Arial"/>
        </w:rPr>
        <w:t>2023</w:t>
      </w:r>
      <w:r w:rsidR="00D429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imamo razred više u produženom boravku, bilo je nužno </w:t>
      </w:r>
      <w:r w:rsidR="00217030">
        <w:rPr>
          <w:rFonts w:ascii="Arial" w:hAnsi="Arial" w:cs="Arial"/>
        </w:rPr>
        <w:t xml:space="preserve">funkcionalno </w:t>
      </w:r>
      <w:r>
        <w:rPr>
          <w:rFonts w:ascii="Arial" w:hAnsi="Arial" w:cs="Arial"/>
        </w:rPr>
        <w:t xml:space="preserve">prilagoditi </w:t>
      </w:r>
      <w:r w:rsidR="00217030">
        <w:rPr>
          <w:rFonts w:ascii="Arial" w:hAnsi="Arial" w:cs="Arial"/>
        </w:rPr>
        <w:t xml:space="preserve">prostore, </w:t>
      </w:r>
      <w:r>
        <w:rPr>
          <w:rFonts w:ascii="Arial" w:hAnsi="Arial" w:cs="Arial"/>
        </w:rPr>
        <w:t xml:space="preserve">učionice i kuhinju sa stolovima i ormarićima. </w:t>
      </w:r>
      <w:r w:rsidR="00571F37">
        <w:rPr>
          <w:rFonts w:ascii="Arial" w:hAnsi="Arial" w:cs="Arial"/>
        </w:rPr>
        <w:t xml:space="preserve">Kod realizacije imamo malo </w:t>
      </w:r>
      <w:r w:rsidR="00D429D5">
        <w:rPr>
          <w:rFonts w:ascii="Arial" w:hAnsi="Arial" w:cs="Arial"/>
        </w:rPr>
        <w:t xml:space="preserve"> odstupanje od plana kod namjenskih prihoda zbog većih rashoda za plaće uslijed povećanja osnovice i materijalnih prava.</w:t>
      </w:r>
    </w:p>
    <w:p w14:paraId="77BFD32A" w14:textId="5A9F5349" w:rsidR="0020033E" w:rsidRDefault="0020033E" w:rsidP="0060505D">
      <w:pPr>
        <w:spacing w:after="60"/>
        <w:jc w:val="both"/>
        <w:rPr>
          <w:rFonts w:ascii="Arial" w:hAnsi="Arial" w:cs="Arial"/>
          <w:b/>
        </w:rPr>
      </w:pPr>
    </w:p>
    <w:p w14:paraId="27A1CD28" w14:textId="77777777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Izvannastavne i izvanškolske aktivnosti</w:t>
      </w:r>
    </w:p>
    <w:p w14:paraId="3DAF3180" w14:textId="7E393040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20033E">
        <w:rPr>
          <w:rFonts w:ascii="Arial" w:hAnsi="Arial" w:cs="Arial"/>
          <w:b/>
        </w:rPr>
        <w:t>10.272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050AD964" w14:textId="062B332C" w:rsidR="0060505D" w:rsidRPr="00723614" w:rsidRDefault="0020033E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7.712,65 </w:t>
      </w:r>
      <w:r w:rsidR="0060505D" w:rsidRPr="00723614">
        <w:rPr>
          <w:rFonts w:ascii="Arial" w:hAnsi="Arial" w:cs="Arial"/>
          <w:b/>
        </w:rPr>
        <w:t>€</w:t>
      </w:r>
    </w:p>
    <w:p w14:paraId="0C42754C" w14:textId="2AA22EE9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571F37">
        <w:rPr>
          <w:rFonts w:ascii="Arial" w:hAnsi="Arial" w:cs="Arial"/>
        </w:rPr>
        <w:t>Realizacija je bila manja od planiranog jer nisu realizirana sva vlastita sredstva. Dio se prenio u slijedeću godinu. Veći dio tih sreds</w:t>
      </w:r>
      <w:r w:rsidR="00250930">
        <w:rPr>
          <w:rFonts w:ascii="Arial" w:hAnsi="Arial" w:cs="Arial"/>
        </w:rPr>
        <w:t>t</w:t>
      </w:r>
      <w:r w:rsidR="00571F37">
        <w:rPr>
          <w:rFonts w:ascii="Arial" w:hAnsi="Arial" w:cs="Arial"/>
        </w:rPr>
        <w:t>ava korištena su za za</w:t>
      </w:r>
      <w:r w:rsidR="00250930">
        <w:rPr>
          <w:rFonts w:ascii="Arial" w:hAnsi="Arial" w:cs="Arial"/>
        </w:rPr>
        <w:t>mjenu dotrajalih vrata u školi. Ministarstvo je osiguralo sredstva za nabavku menstrualnih potrepština i pomoć djeci iz Ukrajine koja su pohađala našu školu. Nisu realizirana ni sva sredstva od donacija koja uglavnom koristimo za nagrade najboljim učenicima po završetku školske godine.</w:t>
      </w:r>
    </w:p>
    <w:p w14:paraId="779FC1DF" w14:textId="77777777" w:rsidR="0060505D" w:rsidRDefault="0060505D" w:rsidP="0060505D">
      <w:pPr>
        <w:jc w:val="both"/>
        <w:rPr>
          <w:rFonts w:ascii="Arial" w:hAnsi="Arial" w:cs="Arial"/>
          <w:b/>
        </w:rPr>
      </w:pPr>
    </w:p>
    <w:p w14:paraId="38473FC4" w14:textId="77777777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Nabavka udžbenika i pribora</w:t>
      </w:r>
    </w:p>
    <w:p w14:paraId="05B0E1CE" w14:textId="577FAD42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1B2994">
        <w:rPr>
          <w:rFonts w:ascii="Arial" w:hAnsi="Arial" w:cs="Arial"/>
          <w:b/>
        </w:rPr>
        <w:t>44.831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6DD34FFC" w14:textId="295D951B" w:rsidR="0060505D" w:rsidRPr="00723614" w:rsidRDefault="001B2994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45.126,44</w:t>
      </w:r>
      <w:r w:rsidR="0060505D" w:rsidRPr="00723614">
        <w:rPr>
          <w:rFonts w:ascii="Arial" w:hAnsi="Arial" w:cs="Arial"/>
          <w:b/>
        </w:rPr>
        <w:t>€</w:t>
      </w:r>
    </w:p>
    <w:p w14:paraId="5EB06092" w14:textId="56889DB7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B661DA">
        <w:rPr>
          <w:rFonts w:ascii="Arial" w:hAnsi="Arial" w:cs="Arial"/>
        </w:rPr>
        <w:t>Gledajući realizaciju, utrošeno je više nego je planirano na stavci sredstava fina</w:t>
      </w:r>
      <w:r w:rsidR="008E2E2A">
        <w:rPr>
          <w:rFonts w:ascii="Arial" w:hAnsi="Arial" w:cs="Arial"/>
        </w:rPr>
        <w:t>nciranih iz državnog proračuna.</w:t>
      </w:r>
      <w:r w:rsidR="00B661DA">
        <w:rPr>
          <w:rFonts w:ascii="Arial" w:hAnsi="Arial" w:cs="Arial"/>
        </w:rPr>
        <w:t xml:space="preserve"> Međutim, ovdje </w:t>
      </w:r>
      <w:r w:rsidR="008E2E2A">
        <w:rPr>
          <w:rFonts w:ascii="Arial" w:hAnsi="Arial" w:cs="Arial"/>
        </w:rPr>
        <w:t>postoji zamjena aktivnosti</w:t>
      </w:r>
      <w:r w:rsidR="00B661DA">
        <w:rPr>
          <w:rFonts w:ascii="Arial" w:hAnsi="Arial" w:cs="Arial"/>
        </w:rPr>
        <w:t xml:space="preserve"> Naime, sredstva za lektiru financirana iz drž. proračuna u iznosu 567</w:t>
      </w:r>
      <w:r w:rsidR="008E2E2A">
        <w:rPr>
          <w:rFonts w:ascii="Arial" w:hAnsi="Arial" w:cs="Arial"/>
        </w:rPr>
        <w:t>,00</w:t>
      </w:r>
      <w:r w:rsidR="00B661DA">
        <w:rPr>
          <w:rFonts w:ascii="Arial" w:hAnsi="Arial" w:cs="Arial"/>
        </w:rPr>
        <w:t xml:space="preserve"> eura su stavljena pod ovu aktivnost. Navedeni iznos pripada aktivnosti Nabavka lektire financirano iz drž. proračuna. Tako da bi </w:t>
      </w:r>
      <w:r w:rsidR="00884112">
        <w:rPr>
          <w:rFonts w:ascii="Arial" w:hAnsi="Arial" w:cs="Arial"/>
        </w:rPr>
        <w:t xml:space="preserve">realno </w:t>
      </w:r>
      <w:r w:rsidR="00B661DA">
        <w:rPr>
          <w:rFonts w:ascii="Arial" w:hAnsi="Arial" w:cs="Arial"/>
        </w:rPr>
        <w:t>realizacija bila u skladu s planiranim.</w:t>
      </w:r>
    </w:p>
    <w:p w14:paraId="0AAF3B3A" w14:textId="76BB4A58" w:rsidR="0060505D" w:rsidRDefault="0060505D" w:rsidP="0060505D">
      <w:pPr>
        <w:jc w:val="both"/>
        <w:rPr>
          <w:rFonts w:ascii="Arial" w:hAnsi="Arial" w:cs="Arial"/>
        </w:rPr>
      </w:pPr>
    </w:p>
    <w:p w14:paraId="64D25FD1" w14:textId="77777777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Hitne intervencije</w:t>
      </w:r>
    </w:p>
    <w:p w14:paraId="6406D9F1" w14:textId="21CB1616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1215D6">
        <w:rPr>
          <w:rFonts w:ascii="Arial" w:hAnsi="Arial" w:cs="Arial"/>
          <w:b/>
        </w:rPr>
        <w:t>1.523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75E3D5FA" w14:textId="0B6D5262" w:rsidR="0060505D" w:rsidRPr="00723614" w:rsidRDefault="001215D6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RALIZACIJA</w:t>
      </w:r>
      <w:r w:rsidR="0060505D" w:rsidRPr="00723614">
        <w:rPr>
          <w:rFonts w:ascii="Arial" w:hAnsi="Arial" w:cs="Arial"/>
          <w:b/>
        </w:rPr>
        <w:t xml:space="preserve">: </w:t>
      </w:r>
      <w:r w:rsidR="0060505D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472</w:t>
      </w:r>
      <w:r w:rsidR="0060505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99</w:t>
      </w:r>
      <w:r w:rsidR="0060505D" w:rsidRPr="00723614">
        <w:rPr>
          <w:rFonts w:ascii="Arial" w:hAnsi="Arial" w:cs="Arial"/>
          <w:b/>
        </w:rPr>
        <w:t>€</w:t>
      </w:r>
    </w:p>
    <w:p w14:paraId="4094D972" w14:textId="41010800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250930">
        <w:rPr>
          <w:rFonts w:ascii="Arial" w:hAnsi="Arial" w:cs="Arial"/>
        </w:rPr>
        <w:t>Zbog požara u jednoj učionici</w:t>
      </w:r>
      <w:r>
        <w:rPr>
          <w:rFonts w:ascii="Arial" w:hAnsi="Arial" w:cs="Arial"/>
        </w:rPr>
        <w:t xml:space="preserve"> izvršena je hitna zamjena klima uređaja. </w:t>
      </w:r>
      <w:r w:rsidR="00250930">
        <w:rPr>
          <w:rFonts w:ascii="Arial" w:hAnsi="Arial" w:cs="Arial"/>
        </w:rPr>
        <w:t>Realizirana je i zamjena oštećenog stakla. Ukupna realizacija nešto je manja od planirane.</w:t>
      </w:r>
    </w:p>
    <w:p w14:paraId="5202EB5A" w14:textId="0A2004D6" w:rsidR="0060505D" w:rsidRPr="00723614" w:rsidRDefault="0060505D" w:rsidP="0060505D">
      <w:pPr>
        <w:jc w:val="both"/>
        <w:rPr>
          <w:rFonts w:ascii="Arial" w:hAnsi="Arial" w:cs="Arial"/>
        </w:rPr>
      </w:pPr>
    </w:p>
    <w:p w14:paraId="3CB90085" w14:textId="77777777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 e-škole</w:t>
      </w:r>
    </w:p>
    <w:p w14:paraId="162315C0" w14:textId="58EE41AA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1215D6">
        <w:rPr>
          <w:rFonts w:ascii="Arial" w:hAnsi="Arial" w:cs="Arial"/>
          <w:b/>
        </w:rPr>
        <w:t>2.093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5B061834" w14:textId="41419D02" w:rsidR="0060505D" w:rsidRPr="00723614" w:rsidRDefault="001215D6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 w:rsidR="0060505D">
        <w:rPr>
          <w:rFonts w:ascii="Arial" w:hAnsi="Arial" w:cs="Arial"/>
          <w:b/>
        </w:rPr>
        <w:t>2.09</w:t>
      </w:r>
      <w:r>
        <w:rPr>
          <w:rFonts w:ascii="Arial" w:hAnsi="Arial" w:cs="Arial"/>
          <w:b/>
        </w:rPr>
        <w:t>0,4</w:t>
      </w:r>
      <w:r w:rsidR="0060505D">
        <w:rPr>
          <w:rFonts w:ascii="Arial" w:hAnsi="Arial" w:cs="Arial"/>
          <w:b/>
        </w:rPr>
        <w:t>0</w:t>
      </w:r>
      <w:r w:rsidR="0060505D" w:rsidRPr="00723614">
        <w:rPr>
          <w:rFonts w:ascii="Arial" w:hAnsi="Arial" w:cs="Arial"/>
          <w:b/>
        </w:rPr>
        <w:t>€</w:t>
      </w:r>
    </w:p>
    <w:p w14:paraId="13DB583D" w14:textId="6707B765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250930">
        <w:rPr>
          <w:rFonts w:ascii="Arial" w:hAnsi="Arial" w:cs="Arial"/>
        </w:rPr>
        <w:t>Trošak digitalnog uredskog poslovanja kao i trošak održavanje informatičke opreme realiziran je u skladu s planom.</w:t>
      </w:r>
    </w:p>
    <w:p w14:paraId="5E8A9942" w14:textId="5DF39278" w:rsidR="0060505D" w:rsidRDefault="0060505D" w:rsidP="0060505D">
      <w:pPr>
        <w:jc w:val="both"/>
        <w:rPr>
          <w:rFonts w:ascii="Arial" w:hAnsi="Arial" w:cs="Arial"/>
        </w:rPr>
      </w:pPr>
    </w:p>
    <w:p w14:paraId="3FDFDF52" w14:textId="55FD7CA6" w:rsidR="00335486" w:rsidRDefault="00335486" w:rsidP="00335486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Vlastita i namjenska sredstva</w:t>
      </w:r>
    </w:p>
    <w:p w14:paraId="0A871F83" w14:textId="6FE0A5BB" w:rsidR="00335486" w:rsidRPr="00723614" w:rsidRDefault="00335486" w:rsidP="00335486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>
        <w:rPr>
          <w:rFonts w:ascii="Arial" w:hAnsi="Arial" w:cs="Arial"/>
          <w:b/>
        </w:rPr>
        <w:t xml:space="preserve">0,00 </w:t>
      </w:r>
      <w:r w:rsidRPr="00723614">
        <w:rPr>
          <w:rFonts w:ascii="Arial" w:hAnsi="Arial" w:cs="Arial"/>
          <w:b/>
        </w:rPr>
        <w:t>€</w:t>
      </w:r>
    </w:p>
    <w:p w14:paraId="7CD0AC71" w14:textId="5AF0B388" w:rsidR="00335486" w:rsidRPr="00723614" w:rsidRDefault="00335486" w:rsidP="00335486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Pr="0072361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293,67 </w:t>
      </w:r>
      <w:r w:rsidRPr="00723614">
        <w:rPr>
          <w:rFonts w:ascii="Arial" w:hAnsi="Arial" w:cs="Arial"/>
          <w:b/>
        </w:rPr>
        <w:t>€</w:t>
      </w:r>
    </w:p>
    <w:p w14:paraId="6C7472AB" w14:textId="325C99A9" w:rsidR="00335486" w:rsidRDefault="00335486" w:rsidP="00335486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5162BE">
        <w:rPr>
          <w:rFonts w:ascii="Arial" w:hAnsi="Arial" w:cs="Arial"/>
        </w:rPr>
        <w:t>Kako bi olakšali planiranje i rad škole, nastavnog osoblja, kupljena je licenca za izradu rasporeda sati.</w:t>
      </w:r>
      <w:r w:rsidR="00B661DA">
        <w:rPr>
          <w:rFonts w:ascii="Arial" w:hAnsi="Arial" w:cs="Arial"/>
        </w:rPr>
        <w:t xml:space="preserve"> </w:t>
      </w:r>
    </w:p>
    <w:p w14:paraId="64EE7B94" w14:textId="77777777" w:rsidR="008E2E2A" w:rsidRDefault="008E2E2A" w:rsidP="0060505D">
      <w:pPr>
        <w:spacing w:after="60"/>
        <w:jc w:val="both"/>
        <w:rPr>
          <w:rFonts w:ascii="Arial" w:hAnsi="Arial" w:cs="Arial"/>
          <w:b/>
        </w:rPr>
      </w:pPr>
    </w:p>
    <w:p w14:paraId="61AC73BD" w14:textId="52175A42" w:rsidR="0060505D" w:rsidRPr="00335486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Pomoćnici u nastavi</w:t>
      </w:r>
    </w:p>
    <w:p w14:paraId="2FE0FD3E" w14:textId="0ACADCB6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335486">
        <w:rPr>
          <w:rFonts w:ascii="Arial" w:hAnsi="Arial" w:cs="Arial"/>
          <w:b/>
        </w:rPr>
        <w:t>7.267,00</w:t>
      </w:r>
      <w:r>
        <w:rPr>
          <w:rFonts w:ascii="Arial" w:hAnsi="Arial" w:cs="Arial"/>
          <w:b/>
        </w:rPr>
        <w:t xml:space="preserve"> </w:t>
      </w:r>
      <w:r w:rsidRPr="00723614">
        <w:rPr>
          <w:rFonts w:ascii="Arial" w:hAnsi="Arial" w:cs="Arial"/>
          <w:b/>
        </w:rPr>
        <w:t>€</w:t>
      </w:r>
    </w:p>
    <w:p w14:paraId="655FF65C" w14:textId="671247B2" w:rsidR="0060505D" w:rsidRPr="00723614" w:rsidRDefault="00335486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 w:rsidR="0060505D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>265,27</w:t>
      </w:r>
      <w:r w:rsidR="0060505D" w:rsidRPr="00723614">
        <w:rPr>
          <w:rFonts w:ascii="Arial" w:hAnsi="Arial" w:cs="Arial"/>
          <w:b/>
        </w:rPr>
        <w:t xml:space="preserve"> €</w:t>
      </w:r>
    </w:p>
    <w:p w14:paraId="46A0F82B" w14:textId="790E7A01" w:rsidR="0060505D" w:rsidRDefault="0060505D" w:rsidP="005162BE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5162BE">
        <w:rPr>
          <w:rFonts w:ascii="Arial" w:hAnsi="Arial" w:cs="Arial"/>
        </w:rPr>
        <w:t>Realiziran je rad jednog pomoćnik u nastavi na puno radno vrijeme. Cilj je bio olakšati rad učenika s teškoćama.</w:t>
      </w:r>
    </w:p>
    <w:p w14:paraId="285D5C58" w14:textId="5FD88D60" w:rsidR="0060505D" w:rsidRDefault="0060505D" w:rsidP="0060505D">
      <w:pPr>
        <w:jc w:val="both"/>
        <w:rPr>
          <w:rFonts w:ascii="Arial" w:hAnsi="Arial" w:cs="Arial"/>
        </w:rPr>
      </w:pPr>
    </w:p>
    <w:p w14:paraId="107E76EA" w14:textId="77777777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Osiguranje učenika</w:t>
      </w:r>
    </w:p>
    <w:p w14:paraId="5EA499A4" w14:textId="77777777" w:rsidR="0060505D" w:rsidRPr="00CB3692" w:rsidRDefault="0060505D" w:rsidP="0060505D">
      <w:pPr>
        <w:spacing w:after="60"/>
        <w:jc w:val="both"/>
        <w:rPr>
          <w:rFonts w:ascii="Arial" w:hAnsi="Arial" w:cs="Arial"/>
          <w:b/>
          <w:color w:val="000000" w:themeColor="text1"/>
          <w:u w:val="single"/>
        </w:rPr>
      </w:pPr>
      <w:r w:rsidRPr="00CB3692">
        <w:rPr>
          <w:rFonts w:ascii="Arial" w:hAnsi="Arial" w:cs="Arial"/>
          <w:b/>
          <w:color w:val="000000" w:themeColor="text1"/>
          <w:u w:val="single"/>
        </w:rPr>
        <w:t xml:space="preserve">IZVOR: </w:t>
      </w:r>
      <w:r>
        <w:rPr>
          <w:rFonts w:ascii="Arial" w:hAnsi="Arial" w:cs="Arial"/>
          <w:b/>
          <w:color w:val="000000" w:themeColor="text1"/>
          <w:u w:val="single"/>
        </w:rPr>
        <w:t>4.3. OSTALI NAMJENSKI PRIHODI</w:t>
      </w:r>
    </w:p>
    <w:p w14:paraId="6BA70FFA" w14:textId="05A89A6D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335486">
        <w:rPr>
          <w:rFonts w:ascii="Arial" w:hAnsi="Arial" w:cs="Arial"/>
          <w:b/>
        </w:rPr>
        <w:t>831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031CDD24" w14:textId="4C484523" w:rsidR="0060505D" w:rsidRPr="00723614" w:rsidRDefault="00335486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 w:rsidR="0060505D">
        <w:rPr>
          <w:rFonts w:ascii="Arial" w:hAnsi="Arial" w:cs="Arial"/>
          <w:b/>
        </w:rPr>
        <w:t>831,00</w:t>
      </w:r>
      <w:r w:rsidR="0060505D" w:rsidRPr="00723614">
        <w:rPr>
          <w:rFonts w:ascii="Arial" w:hAnsi="Arial" w:cs="Arial"/>
          <w:b/>
        </w:rPr>
        <w:t xml:space="preserve"> €</w:t>
      </w:r>
    </w:p>
    <w:p w14:paraId="5E851BB9" w14:textId="37DADCF2" w:rsidR="0060505D" w:rsidRDefault="0060505D" w:rsidP="002C1FE2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5162BE">
        <w:rPr>
          <w:rFonts w:ascii="Arial" w:hAnsi="Arial" w:cs="Arial"/>
        </w:rPr>
        <w:t>Osiguranje učenika realizirano je u skladu s planom.</w:t>
      </w:r>
      <w:r w:rsidR="00B661DA">
        <w:rPr>
          <w:rFonts w:ascii="Arial" w:hAnsi="Arial" w:cs="Arial"/>
        </w:rPr>
        <w:t xml:space="preserve"> Ove godine najpovoljnija ponuda je bila od</w:t>
      </w:r>
      <w:r w:rsidR="008E2E2A">
        <w:rPr>
          <w:rFonts w:ascii="Arial" w:hAnsi="Arial" w:cs="Arial"/>
        </w:rPr>
        <w:t xml:space="preserve"> osiguravajuće kuće</w:t>
      </w:r>
      <w:r w:rsidR="00B661DA">
        <w:rPr>
          <w:rFonts w:ascii="Arial" w:hAnsi="Arial" w:cs="Arial"/>
        </w:rPr>
        <w:t xml:space="preserve"> Grawe Hrvatska.</w:t>
      </w:r>
    </w:p>
    <w:p w14:paraId="3385809E" w14:textId="174C5F53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</w:p>
    <w:p w14:paraId="23A40345" w14:textId="77777777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Održavanje objekata OŠ</w:t>
      </w:r>
    </w:p>
    <w:p w14:paraId="2DE55891" w14:textId="5160599C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335486">
        <w:rPr>
          <w:rFonts w:ascii="Arial" w:hAnsi="Arial" w:cs="Arial"/>
          <w:b/>
        </w:rPr>
        <w:t>20.640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52836D0B" w14:textId="0CA69266" w:rsidR="0060505D" w:rsidRPr="00723614" w:rsidRDefault="00335486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22.301,75</w:t>
      </w:r>
      <w:r w:rsidR="0060505D" w:rsidRPr="00723614">
        <w:rPr>
          <w:rFonts w:ascii="Arial" w:hAnsi="Arial" w:cs="Arial"/>
          <w:b/>
        </w:rPr>
        <w:t xml:space="preserve"> €</w:t>
      </w:r>
    </w:p>
    <w:p w14:paraId="16FB2BF2" w14:textId="260CFF97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5162BE">
        <w:rPr>
          <w:rFonts w:ascii="Arial" w:hAnsi="Arial" w:cs="Arial"/>
        </w:rPr>
        <w:t>Ova sredstva su planirana rebalansom a odnose se na kompletno uređenje školske knjižnice.</w:t>
      </w:r>
      <w:r w:rsidR="002C1FE2">
        <w:rPr>
          <w:rFonts w:ascii="Arial" w:hAnsi="Arial" w:cs="Arial"/>
        </w:rPr>
        <w:t xml:space="preserve"> Cilj je da </w:t>
      </w:r>
      <w:r w:rsidR="008E2E2A">
        <w:rPr>
          <w:rFonts w:ascii="Arial" w:hAnsi="Arial" w:cs="Arial"/>
        </w:rPr>
        <w:t xml:space="preserve">se </w:t>
      </w:r>
      <w:r w:rsidR="002C1FE2">
        <w:rPr>
          <w:rFonts w:ascii="Arial" w:hAnsi="Arial" w:cs="Arial"/>
        </w:rPr>
        <w:t>u što ugodnijoj atmosferi promovira i potiče čitanja, knjige i pismenost, te na taj način prom</w:t>
      </w:r>
      <w:r w:rsidR="008E2E2A">
        <w:rPr>
          <w:rFonts w:ascii="Arial" w:hAnsi="Arial" w:cs="Arial"/>
        </w:rPr>
        <w:t>če i održava</w:t>
      </w:r>
      <w:r w:rsidR="002C1FE2">
        <w:rPr>
          <w:rFonts w:ascii="Arial" w:hAnsi="Arial" w:cs="Arial"/>
        </w:rPr>
        <w:t xml:space="preserve"> kulturni identitet zajednice.</w:t>
      </w:r>
    </w:p>
    <w:p w14:paraId="501E8504" w14:textId="77777777" w:rsidR="0060505D" w:rsidRDefault="0060505D" w:rsidP="0060505D">
      <w:pPr>
        <w:jc w:val="both"/>
        <w:rPr>
          <w:rFonts w:ascii="Arial" w:hAnsi="Arial" w:cs="Arial"/>
        </w:rPr>
      </w:pPr>
    </w:p>
    <w:p w14:paraId="5F5FC043" w14:textId="07F341B9" w:rsidR="0060505D" w:rsidRPr="00335486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Školska shema voća i povrća</w:t>
      </w:r>
    </w:p>
    <w:p w14:paraId="775FBC87" w14:textId="49BC1FCB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335486">
        <w:rPr>
          <w:rFonts w:ascii="Arial" w:hAnsi="Arial" w:cs="Arial"/>
          <w:b/>
        </w:rPr>
        <w:t>2.176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59FAAC31" w14:textId="77777777" w:rsidR="002C1FE2" w:rsidRDefault="00335486" w:rsidP="002C1FE2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 w:rsidR="0060505D">
        <w:rPr>
          <w:rFonts w:ascii="Arial" w:hAnsi="Arial" w:cs="Arial"/>
          <w:b/>
        </w:rPr>
        <w:t>2.176,00</w:t>
      </w:r>
      <w:r w:rsidR="0060505D" w:rsidRPr="00723614">
        <w:rPr>
          <w:rFonts w:ascii="Arial" w:hAnsi="Arial" w:cs="Arial"/>
          <w:b/>
        </w:rPr>
        <w:t xml:space="preserve"> €</w:t>
      </w:r>
    </w:p>
    <w:p w14:paraId="55AFAF11" w14:textId="4C44002D" w:rsidR="0060505D" w:rsidRPr="002C1FE2" w:rsidRDefault="0060505D" w:rsidP="002C1FE2">
      <w:pPr>
        <w:spacing w:after="60"/>
        <w:jc w:val="both"/>
        <w:rPr>
          <w:rFonts w:ascii="Arial" w:eastAsia="Times New Roman" w:hAnsi="Arial" w:cs="Arial"/>
          <w:lang w:eastAsia="hr-HR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2C1FE2">
        <w:rPr>
          <w:rFonts w:ascii="Arial" w:hAnsi="Arial" w:cs="Arial"/>
        </w:rPr>
        <w:t xml:space="preserve">Cilj ovog projekta je </w:t>
      </w:r>
      <w:r w:rsidR="002C1FE2">
        <w:rPr>
          <w:rFonts w:ascii="Arial" w:eastAsia="Times New Roman" w:hAnsi="Arial" w:cs="Arial"/>
          <w:lang w:eastAsia="hr-HR"/>
        </w:rPr>
        <w:t xml:space="preserve">povećanja unosa svježeg voća , </w:t>
      </w:r>
      <w:r w:rsidR="002C1FE2" w:rsidRPr="002C1FE2">
        <w:rPr>
          <w:rFonts w:ascii="Arial" w:eastAsia="Times New Roman" w:hAnsi="Arial" w:cs="Arial"/>
          <w:lang w:eastAsia="hr-HR"/>
        </w:rPr>
        <w:t>smanjenja unosa hrane s visokim sadržajem masti, šećera i soli</w:t>
      </w:r>
      <w:r w:rsidR="002C1FE2">
        <w:rPr>
          <w:rFonts w:ascii="Arial" w:eastAsia="Times New Roman" w:hAnsi="Arial" w:cs="Arial"/>
          <w:lang w:eastAsia="hr-HR"/>
        </w:rPr>
        <w:t xml:space="preserve"> u svakodnevnoj prehrani učenika</w:t>
      </w:r>
      <w:r w:rsidR="002C1FE2" w:rsidRPr="002C1FE2">
        <w:rPr>
          <w:rFonts w:ascii="Arial" w:eastAsia="Times New Roman" w:hAnsi="Arial" w:cs="Arial"/>
          <w:lang w:eastAsia="hr-HR"/>
        </w:rPr>
        <w:t>,</w:t>
      </w:r>
      <w:r w:rsidR="002C1FE2">
        <w:rPr>
          <w:rFonts w:ascii="Arial" w:hAnsi="Arial" w:cs="Arial"/>
          <w:b/>
        </w:rPr>
        <w:t xml:space="preserve"> </w:t>
      </w:r>
      <w:r w:rsidR="002C1FE2" w:rsidRPr="002C1FE2">
        <w:rPr>
          <w:rFonts w:ascii="Arial" w:eastAsia="Times New Roman" w:hAnsi="Arial" w:cs="Arial"/>
          <w:lang w:eastAsia="hr-HR"/>
        </w:rPr>
        <w:t>podizanja razine znanja o važnosti zdrave prehrane i nutritivnim vrij</w:t>
      </w:r>
      <w:r w:rsidR="002C1FE2">
        <w:rPr>
          <w:rFonts w:ascii="Arial" w:eastAsia="Times New Roman" w:hAnsi="Arial" w:cs="Arial"/>
          <w:lang w:eastAsia="hr-HR"/>
        </w:rPr>
        <w:t>ednostima svježeg voća. Projekt je realiziran u skladu s planom.</w:t>
      </w:r>
    </w:p>
    <w:p w14:paraId="4FDBFC63" w14:textId="77777777" w:rsidR="0060505D" w:rsidRDefault="0060505D" w:rsidP="0060505D">
      <w:pPr>
        <w:spacing w:after="60"/>
        <w:jc w:val="both"/>
        <w:rPr>
          <w:rFonts w:ascii="Arial" w:hAnsi="Arial" w:cs="Arial"/>
          <w:b/>
        </w:rPr>
      </w:pPr>
    </w:p>
    <w:p w14:paraId="30BFA218" w14:textId="60EE8D9B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„S pomoćnikom mogu bolje </w:t>
      </w:r>
      <w:r w:rsidR="00335486">
        <w:rPr>
          <w:rFonts w:ascii="Arial" w:hAnsi="Arial" w:cs="Arial"/>
        </w:rPr>
        <w:t>5</w:t>
      </w:r>
      <w:r>
        <w:rPr>
          <w:rFonts w:ascii="Arial" w:hAnsi="Arial" w:cs="Arial"/>
        </w:rPr>
        <w:t>“</w:t>
      </w:r>
    </w:p>
    <w:p w14:paraId="00E11293" w14:textId="2A2FC357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335486">
        <w:rPr>
          <w:rFonts w:ascii="Arial" w:hAnsi="Arial" w:cs="Arial"/>
          <w:b/>
        </w:rPr>
        <w:t>66.283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5592307F" w14:textId="28CF1A70" w:rsidR="0060505D" w:rsidRPr="00723614" w:rsidRDefault="00335486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66.281,42</w:t>
      </w:r>
      <w:r w:rsidR="0060505D" w:rsidRPr="00723614">
        <w:rPr>
          <w:rFonts w:ascii="Arial" w:hAnsi="Arial" w:cs="Arial"/>
          <w:b/>
        </w:rPr>
        <w:t xml:space="preserve"> €</w:t>
      </w:r>
    </w:p>
    <w:p w14:paraId="5845864B" w14:textId="6E72B827" w:rsidR="0060505D" w:rsidRDefault="0060505D" w:rsidP="00525208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lastRenderedPageBreak/>
        <w:t>OBRAZLOŽENJE:</w:t>
      </w:r>
      <w:r w:rsidRPr="00723614">
        <w:rPr>
          <w:rFonts w:ascii="Arial" w:hAnsi="Arial" w:cs="Arial"/>
        </w:rPr>
        <w:t xml:space="preserve"> </w:t>
      </w:r>
      <w:r w:rsidR="00C06A06">
        <w:rPr>
          <w:rFonts w:ascii="Arial" w:hAnsi="Arial" w:cs="Arial"/>
        </w:rPr>
        <w:t xml:space="preserve">Projekt je </w:t>
      </w:r>
      <w:r w:rsidR="002C6ACF">
        <w:rPr>
          <w:rFonts w:ascii="Arial" w:hAnsi="Arial" w:cs="Arial"/>
        </w:rPr>
        <w:t xml:space="preserve">potpuno realiziran </w:t>
      </w:r>
      <w:r w:rsidR="00C06A06">
        <w:rPr>
          <w:rFonts w:ascii="Arial" w:hAnsi="Arial" w:cs="Arial"/>
        </w:rPr>
        <w:t>u skladu s planom. Odnosi se na razdoblje do kraja 6. mjeseca 2023.</w:t>
      </w:r>
      <w:r w:rsidR="002C1FE2">
        <w:rPr>
          <w:rFonts w:ascii="Arial" w:hAnsi="Arial" w:cs="Arial"/>
        </w:rPr>
        <w:t xml:space="preserve"> U projektu je sudjelovalo 13 osobnih pomoćnika koji su olakšali rad učenika s teškoćama.</w:t>
      </w:r>
    </w:p>
    <w:p w14:paraId="7C045B54" w14:textId="77777777" w:rsidR="00DE166A" w:rsidRDefault="00DE166A" w:rsidP="0060505D">
      <w:pPr>
        <w:spacing w:after="60"/>
        <w:jc w:val="both"/>
        <w:rPr>
          <w:rFonts w:ascii="Arial" w:hAnsi="Arial" w:cs="Arial"/>
          <w:b/>
        </w:rPr>
      </w:pPr>
    </w:p>
    <w:p w14:paraId="240C1FAA" w14:textId="178C4A20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Prehrana učenika</w:t>
      </w:r>
    </w:p>
    <w:p w14:paraId="07175C4C" w14:textId="7C21B54F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335486">
        <w:rPr>
          <w:rFonts w:ascii="Arial" w:hAnsi="Arial" w:cs="Arial"/>
          <w:b/>
        </w:rPr>
        <w:t>104.000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263C7A3F" w14:textId="65A5D913" w:rsidR="0060505D" w:rsidRPr="00723614" w:rsidRDefault="002B1910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 w:rsidR="00335486">
        <w:rPr>
          <w:rFonts w:ascii="Arial" w:hAnsi="Arial" w:cs="Arial"/>
          <w:b/>
        </w:rPr>
        <w:t>97.562,77</w:t>
      </w:r>
      <w:r w:rsidR="0060505D" w:rsidRPr="00723614">
        <w:rPr>
          <w:rFonts w:ascii="Arial" w:hAnsi="Arial" w:cs="Arial"/>
          <w:b/>
        </w:rPr>
        <w:t xml:space="preserve"> €</w:t>
      </w:r>
    </w:p>
    <w:p w14:paraId="792A924C" w14:textId="29A93583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Ovaj projekt </w:t>
      </w:r>
      <w:r w:rsidR="002C1FE2">
        <w:rPr>
          <w:rFonts w:ascii="Arial" w:hAnsi="Arial" w:cs="Arial"/>
        </w:rPr>
        <w:t>uvrš</w:t>
      </w:r>
      <w:r w:rsidR="00DE166A">
        <w:rPr>
          <w:rFonts w:ascii="Arial" w:hAnsi="Arial" w:cs="Arial"/>
        </w:rPr>
        <w:t>te</w:t>
      </w:r>
      <w:r w:rsidR="002C1FE2">
        <w:rPr>
          <w:rFonts w:ascii="Arial" w:hAnsi="Arial" w:cs="Arial"/>
        </w:rPr>
        <w:t>n je u plan rebalansom</w:t>
      </w:r>
      <w:r>
        <w:rPr>
          <w:rFonts w:ascii="Arial" w:hAnsi="Arial" w:cs="Arial"/>
        </w:rPr>
        <w:t xml:space="preserve"> jer u trenutku planiranja nije bio predviđen. </w:t>
      </w:r>
      <w:r w:rsidR="00191D44">
        <w:rPr>
          <w:rFonts w:ascii="Arial" w:hAnsi="Arial" w:cs="Arial"/>
        </w:rPr>
        <w:t xml:space="preserve">Od siječnja 2023. uvodi se obveza osiguranja </w:t>
      </w:r>
      <w:r w:rsidR="00DE166A">
        <w:rPr>
          <w:rFonts w:ascii="Arial" w:hAnsi="Arial" w:cs="Arial"/>
        </w:rPr>
        <w:t xml:space="preserve">besplatnog </w:t>
      </w:r>
      <w:r w:rsidR="00191D44">
        <w:rPr>
          <w:rFonts w:ascii="Arial" w:hAnsi="Arial" w:cs="Arial"/>
        </w:rPr>
        <w:t xml:space="preserve">obroka za učenike osnovnih škola. </w:t>
      </w:r>
      <w:r w:rsidR="00DE166A">
        <w:rPr>
          <w:rFonts w:ascii="Arial" w:hAnsi="Arial" w:cs="Arial"/>
        </w:rPr>
        <w:t>Prehrana učenika mora biti organizirana u skladu s Normativima za prehranu učenika u osnovnoj školi i Nacionalnim smjernicama za prehranu učenika u osnovnim školama.</w:t>
      </w:r>
    </w:p>
    <w:p w14:paraId="6443FB87" w14:textId="11B4762B" w:rsidR="0060505D" w:rsidRDefault="0060505D" w:rsidP="0060505D">
      <w:pPr>
        <w:jc w:val="both"/>
        <w:rPr>
          <w:rFonts w:ascii="Arial" w:hAnsi="Arial" w:cs="Arial"/>
          <w:b/>
        </w:rPr>
      </w:pPr>
    </w:p>
    <w:p w14:paraId="0E3602A3" w14:textId="77777777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„S pomoćnikom mogu bolje 6“</w:t>
      </w:r>
    </w:p>
    <w:p w14:paraId="490FEFD2" w14:textId="77777777" w:rsidR="0060505D" w:rsidRPr="00CB3692" w:rsidRDefault="0060505D" w:rsidP="0060505D">
      <w:pPr>
        <w:spacing w:after="60"/>
        <w:jc w:val="both"/>
        <w:rPr>
          <w:rFonts w:ascii="Arial" w:hAnsi="Arial" w:cs="Arial"/>
          <w:b/>
          <w:color w:val="000000" w:themeColor="text1"/>
          <w:u w:val="single"/>
        </w:rPr>
      </w:pPr>
      <w:r w:rsidRPr="00CB3692">
        <w:rPr>
          <w:rFonts w:ascii="Arial" w:hAnsi="Arial" w:cs="Arial"/>
          <w:b/>
          <w:color w:val="000000" w:themeColor="text1"/>
          <w:u w:val="single"/>
        </w:rPr>
        <w:t xml:space="preserve">IZVOR: 1.1. </w:t>
      </w:r>
      <w:r>
        <w:rPr>
          <w:rFonts w:ascii="Arial" w:hAnsi="Arial" w:cs="Arial"/>
          <w:b/>
          <w:color w:val="000000" w:themeColor="text1"/>
          <w:u w:val="single"/>
        </w:rPr>
        <w:t>PRIHODI OD GRADA</w:t>
      </w:r>
    </w:p>
    <w:p w14:paraId="03702582" w14:textId="1DBBE8AD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2B1910">
        <w:rPr>
          <w:rFonts w:ascii="Arial" w:hAnsi="Arial" w:cs="Arial"/>
          <w:b/>
        </w:rPr>
        <w:t>52.055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005B9405" w14:textId="36C8F1A6" w:rsidR="0060505D" w:rsidRPr="00723614" w:rsidRDefault="002B1910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55.315,2</w:t>
      </w:r>
      <w:r w:rsidR="0060505D">
        <w:rPr>
          <w:rFonts w:ascii="Arial" w:hAnsi="Arial" w:cs="Arial"/>
          <w:b/>
        </w:rPr>
        <w:t>0</w:t>
      </w:r>
      <w:r w:rsidR="0060505D" w:rsidRPr="00723614">
        <w:rPr>
          <w:rFonts w:ascii="Arial" w:hAnsi="Arial" w:cs="Arial"/>
          <w:b/>
        </w:rPr>
        <w:t xml:space="preserve"> €</w:t>
      </w:r>
    </w:p>
    <w:p w14:paraId="548A8465" w14:textId="2806C7CE" w:rsidR="002B1910" w:rsidRDefault="0060505D" w:rsidP="00191D44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Ovaj projekt </w:t>
      </w:r>
      <w:r w:rsidR="00191D44">
        <w:rPr>
          <w:rFonts w:ascii="Arial" w:hAnsi="Arial" w:cs="Arial"/>
        </w:rPr>
        <w:t>uveden je početkom nove školske godine 2023/2024. i nastavak je projekta „S pomoćnikom mogu bolje 5“. U projektu sudjeluje 13 pomoćnika i realiziran je u skladu s planom.</w:t>
      </w:r>
    </w:p>
    <w:p w14:paraId="3E3D664E" w14:textId="77777777" w:rsidR="002B1910" w:rsidRDefault="002B1910" w:rsidP="0060505D">
      <w:pPr>
        <w:spacing w:after="60"/>
        <w:jc w:val="both"/>
        <w:rPr>
          <w:rFonts w:ascii="Arial" w:hAnsi="Arial" w:cs="Arial"/>
        </w:rPr>
      </w:pPr>
    </w:p>
    <w:p w14:paraId="2F03BE29" w14:textId="6C5135E4" w:rsidR="0053097F" w:rsidRDefault="00E22756" w:rsidP="0053097F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POKAZATELJ REZULTATA ŠIRE JAVNE POTREBE iznad minimalnog standarda</w:t>
      </w:r>
      <w:r w:rsidRPr="00723614">
        <w:rPr>
          <w:rFonts w:ascii="Arial" w:hAnsi="Arial" w:cs="Arial"/>
          <w:b/>
        </w:rPr>
        <w:t>:</w:t>
      </w:r>
      <w:r w:rsidR="0053097F">
        <w:rPr>
          <w:rFonts w:ascii="Arial" w:hAnsi="Arial" w:cs="Arial"/>
          <w:b/>
        </w:rPr>
        <w:t xml:space="preserve"> </w:t>
      </w:r>
      <w:r w:rsidR="0053097F">
        <w:rPr>
          <w:rFonts w:ascii="Arial" w:hAnsi="Arial" w:cs="Arial"/>
        </w:rPr>
        <w:t>U program produženog boravka upisan je veći broj učenika (jedan razred više). Učenicima su osigurani besplatni udžbenici i besplatna prehrana od strane MZO, te od strane Grada besplatni dodatni obrazovni materijali i besplatno voće. Grad je osigurao sredstva za uvođenje digitalnog uredskog poslovanja. Vodi se dokumentacija o pomoćnicima u nastavi, dnevnici rada, kordinacija između učitelja i pomoćnika i učenika, gleda se napredak učenika,... Uređenjem školske knjižnice dobili smo reprezen</w:t>
      </w:r>
      <w:r w:rsidR="00C82D74">
        <w:rPr>
          <w:rFonts w:ascii="Arial" w:hAnsi="Arial" w:cs="Arial"/>
        </w:rPr>
        <w:t>t</w:t>
      </w:r>
      <w:r w:rsidR="0053097F">
        <w:rPr>
          <w:rFonts w:ascii="Arial" w:hAnsi="Arial" w:cs="Arial"/>
        </w:rPr>
        <w:t>ativno mjesto gdje učenici rado dolaze i borave te na taj način</w:t>
      </w:r>
      <w:r w:rsidR="0053097F" w:rsidRPr="0053097F">
        <w:rPr>
          <w:rFonts w:ascii="Arial" w:hAnsi="Arial" w:cs="Arial"/>
        </w:rPr>
        <w:t xml:space="preserve"> </w:t>
      </w:r>
      <w:r w:rsidR="0053097F">
        <w:rPr>
          <w:rFonts w:ascii="Arial" w:hAnsi="Arial" w:cs="Arial"/>
        </w:rPr>
        <w:t>promoviramo i potičemo čitanj</w:t>
      </w:r>
      <w:r w:rsidR="00C82D74">
        <w:rPr>
          <w:rFonts w:ascii="Arial" w:hAnsi="Arial" w:cs="Arial"/>
        </w:rPr>
        <w:t>e</w:t>
      </w:r>
      <w:r w:rsidR="0053097F">
        <w:rPr>
          <w:rFonts w:ascii="Arial" w:hAnsi="Arial" w:cs="Arial"/>
        </w:rPr>
        <w:t>, knjige i pismenost.</w:t>
      </w:r>
    </w:p>
    <w:p w14:paraId="7107C641" w14:textId="5325FE60" w:rsidR="0060505D" w:rsidRDefault="0060505D" w:rsidP="0060505D">
      <w:pPr>
        <w:jc w:val="both"/>
        <w:rPr>
          <w:rFonts w:ascii="Arial" w:hAnsi="Arial" w:cs="Arial"/>
        </w:rPr>
      </w:pPr>
    </w:p>
    <w:p w14:paraId="1EB954B5" w14:textId="77777777" w:rsidR="002B4AFA" w:rsidRDefault="002B4AFA" w:rsidP="0060505D">
      <w:pPr>
        <w:spacing w:after="60"/>
        <w:jc w:val="both"/>
        <w:rPr>
          <w:rFonts w:ascii="Arial" w:hAnsi="Arial" w:cs="Arial"/>
          <w:b/>
          <w:u w:val="single"/>
        </w:rPr>
      </w:pPr>
    </w:p>
    <w:p w14:paraId="524DA452" w14:textId="08F56D1C" w:rsidR="0060505D" w:rsidRPr="00484318" w:rsidRDefault="0060505D" w:rsidP="001908F2">
      <w:pPr>
        <w:pStyle w:val="ListParagraph"/>
        <w:numPr>
          <w:ilvl w:val="2"/>
          <w:numId w:val="19"/>
        </w:numPr>
        <w:spacing w:after="60"/>
        <w:jc w:val="both"/>
        <w:rPr>
          <w:rFonts w:ascii="Arial" w:hAnsi="Arial" w:cs="Arial"/>
          <w:b/>
          <w:color w:val="5B9BD5" w:themeColor="accent1"/>
          <w:u w:val="single"/>
        </w:rPr>
      </w:pPr>
      <w:r w:rsidRPr="00484318">
        <w:rPr>
          <w:rFonts w:ascii="Arial" w:hAnsi="Arial" w:cs="Arial"/>
          <w:b/>
          <w:u w:val="single"/>
        </w:rPr>
        <w:t>PROGRAM:</w:t>
      </w:r>
      <w:r w:rsidRPr="00484318">
        <w:rPr>
          <w:rFonts w:ascii="Arial" w:hAnsi="Arial" w:cs="Arial"/>
          <w:u w:val="single"/>
        </w:rPr>
        <w:t xml:space="preserve"> </w:t>
      </w:r>
      <w:r w:rsidRPr="00484318">
        <w:rPr>
          <w:rFonts w:ascii="Arial" w:hAnsi="Arial" w:cs="Arial"/>
          <w:b/>
          <w:color w:val="5B9BD5" w:themeColor="accent1"/>
          <w:u w:val="single"/>
        </w:rPr>
        <w:t xml:space="preserve">Kapitalna ulaganja na objektima </w:t>
      </w:r>
    </w:p>
    <w:p w14:paraId="2946B29A" w14:textId="77777777" w:rsidR="00C13AC9" w:rsidRDefault="00C13AC9" w:rsidP="002B4AFA">
      <w:pPr>
        <w:spacing w:after="0" w:line="360" w:lineRule="auto"/>
        <w:jc w:val="both"/>
        <w:rPr>
          <w:rFonts w:ascii="Arial" w:eastAsia="Calibri" w:hAnsi="Arial" w:cs="Arial"/>
          <w:b/>
          <w:i/>
        </w:rPr>
      </w:pPr>
    </w:p>
    <w:p w14:paraId="23D8E12B" w14:textId="688B5B9F" w:rsidR="00C13AC9" w:rsidRPr="00C13AC9" w:rsidRDefault="002B4AFA" w:rsidP="00C13AC9">
      <w:pPr>
        <w:pStyle w:val="Default"/>
        <w:jc w:val="both"/>
        <w:rPr>
          <w:rFonts w:ascii="Arial" w:eastAsia="Calibri" w:hAnsi="Arial" w:cs="Arial"/>
          <w:i/>
          <w:sz w:val="22"/>
          <w:szCs w:val="22"/>
        </w:rPr>
      </w:pPr>
      <w:r w:rsidRPr="00621704">
        <w:rPr>
          <w:rFonts w:ascii="Arial" w:eastAsia="Calibri" w:hAnsi="Arial" w:cs="Arial"/>
          <w:b/>
          <w:i/>
        </w:rPr>
        <w:t>CILJEVI PROVEDBE PROGRAMA</w:t>
      </w:r>
      <w:r>
        <w:rPr>
          <w:rFonts w:ascii="Arial" w:eastAsia="Calibri" w:hAnsi="Arial" w:cs="Arial"/>
          <w:i/>
        </w:rPr>
        <w:t xml:space="preserve">: </w:t>
      </w:r>
      <w:r w:rsidR="00C13AC9" w:rsidRPr="00C13AC9">
        <w:rPr>
          <w:rFonts w:ascii="Arial" w:eastAsia="Calibri" w:hAnsi="Arial" w:cs="Arial"/>
          <w:i/>
          <w:sz w:val="22"/>
          <w:szCs w:val="22"/>
        </w:rPr>
        <w:t>Nabavka opreme (školskog namještaja i informatičke opreme), knjiga i ostale opreme kako bi osuvremenjivali način rada, koristili digitalne tehnologije u učenju radi istraživanja, vrednovanja i komuniciranja,  kurikulski pristup učenju, podizanje pedagoškog standarda.</w:t>
      </w:r>
    </w:p>
    <w:p w14:paraId="0D3A15C0" w14:textId="07F47986" w:rsidR="002B4AFA" w:rsidRPr="002B1910" w:rsidRDefault="002B4AFA" w:rsidP="00C13AC9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07A5CF9C" w14:textId="77777777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Kupnja opreme za osnovne škole</w:t>
      </w:r>
    </w:p>
    <w:p w14:paraId="2DA6F44C" w14:textId="1AC7EB53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2B4AFA">
        <w:rPr>
          <w:rFonts w:ascii="Arial" w:hAnsi="Arial" w:cs="Arial"/>
          <w:b/>
        </w:rPr>
        <w:t>2.300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78F6DAB4" w14:textId="21562DC8" w:rsidR="0060505D" w:rsidRPr="00723614" w:rsidRDefault="002B4AFA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3.052,05</w:t>
      </w:r>
      <w:r w:rsidR="0060505D" w:rsidRPr="00723614">
        <w:rPr>
          <w:rFonts w:ascii="Arial" w:hAnsi="Arial" w:cs="Arial"/>
          <w:b/>
        </w:rPr>
        <w:t xml:space="preserve"> €</w:t>
      </w:r>
    </w:p>
    <w:p w14:paraId="20164899" w14:textId="49BD8BB2" w:rsidR="0060505D" w:rsidRDefault="0060505D" w:rsidP="00C13AC9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C13AC9">
        <w:rPr>
          <w:rFonts w:ascii="Arial" w:hAnsi="Arial" w:cs="Arial"/>
        </w:rPr>
        <w:t>Sredstva za ovaj projekt financirana su iz različitih izvora (vlastita sredstva, donacije</w:t>
      </w:r>
      <w:r w:rsidR="009C4621">
        <w:rPr>
          <w:rFonts w:ascii="Arial" w:hAnsi="Arial" w:cs="Arial"/>
        </w:rPr>
        <w:t xml:space="preserve"> i prihoda od nefinanc. Imovine). Nabavljen je interaktivni ekran za knjižnicu, zidna ploča i digitalni piano.</w:t>
      </w:r>
    </w:p>
    <w:p w14:paraId="4DDEAB6B" w14:textId="77777777" w:rsidR="0060505D" w:rsidRDefault="0060505D" w:rsidP="0060505D">
      <w:pPr>
        <w:jc w:val="both"/>
        <w:rPr>
          <w:rFonts w:ascii="Arial" w:hAnsi="Arial" w:cs="Arial"/>
        </w:rPr>
      </w:pPr>
    </w:p>
    <w:p w14:paraId="5AC13ABD" w14:textId="3A08F7A8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lastRenderedPageBreak/>
        <w:t>PROJEKT / AKTIVNOST:</w:t>
      </w:r>
      <w:r w:rsidRPr="00723614">
        <w:rPr>
          <w:rFonts w:ascii="Arial" w:hAnsi="Arial" w:cs="Arial"/>
        </w:rPr>
        <w:t xml:space="preserve"> </w:t>
      </w:r>
      <w:r w:rsidR="002B4AFA">
        <w:rPr>
          <w:rFonts w:ascii="Arial" w:hAnsi="Arial" w:cs="Arial"/>
        </w:rPr>
        <w:t>Nabavka školske lektire</w:t>
      </w:r>
    </w:p>
    <w:p w14:paraId="44BE0AD4" w14:textId="34FB783A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 w:rsidR="002B4AFA">
        <w:rPr>
          <w:rFonts w:ascii="Arial" w:hAnsi="Arial" w:cs="Arial"/>
          <w:b/>
        </w:rPr>
        <w:t>1.910</w:t>
      </w:r>
      <w:r>
        <w:rPr>
          <w:rFonts w:ascii="Arial" w:hAnsi="Arial" w:cs="Arial"/>
          <w:b/>
        </w:rPr>
        <w:t xml:space="preserve">,00 </w:t>
      </w:r>
      <w:r w:rsidRPr="00723614">
        <w:rPr>
          <w:rFonts w:ascii="Arial" w:hAnsi="Arial" w:cs="Arial"/>
          <w:b/>
        </w:rPr>
        <w:t>€</w:t>
      </w:r>
    </w:p>
    <w:p w14:paraId="49B23B4F" w14:textId="021A715D" w:rsidR="0060505D" w:rsidRPr="00723614" w:rsidRDefault="002B4AFA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880</w:t>
      </w:r>
      <w:r w:rsidR="0060505D">
        <w:rPr>
          <w:rFonts w:ascii="Arial" w:hAnsi="Arial" w:cs="Arial"/>
          <w:b/>
        </w:rPr>
        <w:t>,00</w:t>
      </w:r>
      <w:r w:rsidR="0060505D" w:rsidRPr="00723614">
        <w:rPr>
          <w:rFonts w:ascii="Arial" w:hAnsi="Arial" w:cs="Arial"/>
          <w:b/>
        </w:rPr>
        <w:t xml:space="preserve"> €</w:t>
      </w:r>
    </w:p>
    <w:p w14:paraId="58496164" w14:textId="0BB5A9F5" w:rsidR="00F871A3" w:rsidRDefault="0060505D" w:rsidP="009C4621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="009C4621">
        <w:rPr>
          <w:rFonts w:ascii="Arial" w:hAnsi="Arial" w:cs="Arial"/>
        </w:rPr>
        <w:t xml:space="preserve"> Gledajući priloženu realizaciju postoji odstupanje od planiranog. Međutim, greškom sredstva </w:t>
      </w:r>
      <w:r w:rsidR="00F871A3">
        <w:rPr>
          <w:rFonts w:ascii="Arial" w:hAnsi="Arial" w:cs="Arial"/>
        </w:rPr>
        <w:t>za lektiru iz drž. proračuna</w:t>
      </w:r>
      <w:r w:rsidR="009C4621">
        <w:rPr>
          <w:rFonts w:ascii="Arial" w:hAnsi="Arial" w:cs="Arial"/>
        </w:rPr>
        <w:t xml:space="preserve"> </w:t>
      </w:r>
      <w:r w:rsidR="00B661DA">
        <w:rPr>
          <w:rFonts w:ascii="Arial" w:hAnsi="Arial" w:cs="Arial"/>
        </w:rPr>
        <w:t xml:space="preserve"> u iznosu od 567,00 eura </w:t>
      </w:r>
      <w:r w:rsidR="009C4621">
        <w:rPr>
          <w:rFonts w:ascii="Arial" w:hAnsi="Arial" w:cs="Arial"/>
        </w:rPr>
        <w:t>nisu stavljena pod ovu aktivnost</w:t>
      </w:r>
      <w:r w:rsidR="00B661DA">
        <w:rPr>
          <w:rFonts w:ascii="Arial" w:hAnsi="Arial" w:cs="Arial"/>
        </w:rPr>
        <w:t xml:space="preserve">. </w:t>
      </w:r>
      <w:r w:rsidR="00F871A3">
        <w:rPr>
          <w:rFonts w:ascii="Arial" w:hAnsi="Arial" w:cs="Arial"/>
        </w:rPr>
        <w:t>Tako da je realna realizacija 1.447,00 eura.</w:t>
      </w:r>
    </w:p>
    <w:p w14:paraId="70E34AC6" w14:textId="77777777" w:rsidR="00DE166A" w:rsidRDefault="00DE166A" w:rsidP="002B4AFA">
      <w:pPr>
        <w:spacing w:after="60"/>
        <w:jc w:val="both"/>
        <w:rPr>
          <w:rFonts w:ascii="Arial" w:hAnsi="Arial" w:cs="Arial"/>
          <w:b/>
        </w:rPr>
      </w:pPr>
    </w:p>
    <w:p w14:paraId="50A12E91" w14:textId="5B769FF4" w:rsidR="002B4AFA" w:rsidRPr="00F871A3" w:rsidRDefault="002B4AFA" w:rsidP="002B4AFA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POKAZATELJ REZULTATA</w:t>
      </w:r>
      <w:r w:rsidR="00F871A3">
        <w:rPr>
          <w:rFonts w:ascii="Arial" w:hAnsi="Arial" w:cs="Arial"/>
          <w:b/>
        </w:rPr>
        <w:t xml:space="preserve"> PROGRAM KAPITALNA ULAGANJA</w:t>
      </w:r>
      <w:r w:rsidRPr="00723614">
        <w:rPr>
          <w:rFonts w:ascii="Arial" w:hAnsi="Arial" w:cs="Arial"/>
          <w:b/>
        </w:rPr>
        <w:t>:</w:t>
      </w:r>
      <w:r w:rsidR="00F871A3">
        <w:rPr>
          <w:rFonts w:ascii="Arial" w:hAnsi="Arial" w:cs="Arial"/>
          <w:b/>
        </w:rPr>
        <w:t xml:space="preserve"> </w:t>
      </w:r>
      <w:r w:rsidR="00F871A3">
        <w:rPr>
          <w:rFonts w:ascii="Arial" w:hAnsi="Arial" w:cs="Arial"/>
        </w:rPr>
        <w:t>Nabavljene su knjige za popunjavanje knjižnog fonda školske knjižnice, kupljen je digitalni piano za potrebe glazbenog odgoja, zbora, priredbe i sl., zidna ploča za učionicu, te interaktivini ekran za knjižnicu.</w:t>
      </w:r>
    </w:p>
    <w:p w14:paraId="4DC568DF" w14:textId="77777777" w:rsidR="0060505D" w:rsidRDefault="0060505D" w:rsidP="0060505D">
      <w:pPr>
        <w:jc w:val="both"/>
        <w:rPr>
          <w:rFonts w:ascii="Arial" w:hAnsi="Arial" w:cs="Arial"/>
        </w:rPr>
      </w:pPr>
    </w:p>
    <w:p w14:paraId="00512094" w14:textId="3E3BA25C" w:rsidR="00F85C08" w:rsidRDefault="00F85C08" w:rsidP="00484318">
      <w:pPr>
        <w:spacing w:after="60"/>
        <w:jc w:val="both"/>
        <w:rPr>
          <w:rFonts w:ascii="Arial" w:hAnsi="Arial" w:cs="Arial"/>
          <w:b/>
          <w:u w:val="single"/>
        </w:rPr>
      </w:pPr>
    </w:p>
    <w:p w14:paraId="29551D30" w14:textId="46BCE551" w:rsidR="0060505D" w:rsidRPr="00484318" w:rsidRDefault="0060505D" w:rsidP="001908F2">
      <w:pPr>
        <w:pStyle w:val="ListParagraph"/>
        <w:numPr>
          <w:ilvl w:val="2"/>
          <w:numId w:val="19"/>
        </w:numPr>
        <w:spacing w:after="60"/>
        <w:jc w:val="both"/>
        <w:rPr>
          <w:rFonts w:ascii="Arial" w:hAnsi="Arial" w:cs="Arial"/>
          <w:b/>
          <w:u w:val="single"/>
        </w:rPr>
      </w:pPr>
      <w:r w:rsidRPr="00484318">
        <w:rPr>
          <w:rFonts w:ascii="Arial" w:hAnsi="Arial" w:cs="Arial"/>
          <w:b/>
          <w:u w:val="single"/>
        </w:rPr>
        <w:t>PROGRAM:</w:t>
      </w:r>
      <w:r w:rsidRPr="00484318">
        <w:rPr>
          <w:rFonts w:ascii="Arial" w:hAnsi="Arial" w:cs="Arial"/>
          <w:u w:val="single"/>
        </w:rPr>
        <w:t xml:space="preserve"> </w:t>
      </w:r>
      <w:r w:rsidRPr="00484318">
        <w:rPr>
          <w:rFonts w:ascii="Arial" w:hAnsi="Arial" w:cs="Arial"/>
          <w:b/>
          <w:color w:val="5B9BD5" w:themeColor="accent1"/>
          <w:u w:val="single"/>
        </w:rPr>
        <w:t>Rashodi za zaposlene u OŠ</w:t>
      </w:r>
    </w:p>
    <w:p w14:paraId="5455CCCA" w14:textId="77777777" w:rsidR="007D440C" w:rsidRDefault="007D440C" w:rsidP="002B4AFA">
      <w:pPr>
        <w:spacing w:after="0" w:line="360" w:lineRule="auto"/>
        <w:jc w:val="both"/>
        <w:rPr>
          <w:rFonts w:ascii="Arial" w:eastAsia="Calibri" w:hAnsi="Arial" w:cs="Arial"/>
          <w:b/>
          <w:i/>
        </w:rPr>
      </w:pPr>
    </w:p>
    <w:p w14:paraId="5DD5CE59" w14:textId="66292AA4" w:rsidR="002B4AFA" w:rsidRDefault="002B4AFA" w:rsidP="002B4AFA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621704">
        <w:rPr>
          <w:rFonts w:ascii="Arial" w:eastAsia="Calibri" w:hAnsi="Arial" w:cs="Arial"/>
          <w:b/>
          <w:i/>
        </w:rPr>
        <w:t>CILJEVI PROVEDBE PROGRAMA</w:t>
      </w:r>
      <w:r>
        <w:rPr>
          <w:rFonts w:ascii="Arial" w:eastAsia="Calibri" w:hAnsi="Arial" w:cs="Arial"/>
          <w:i/>
        </w:rPr>
        <w:t xml:space="preserve">: </w:t>
      </w:r>
      <w:r w:rsidR="007D440C">
        <w:rPr>
          <w:rFonts w:ascii="Arial" w:eastAsia="Calibri" w:hAnsi="Arial" w:cs="Arial"/>
          <w:i/>
        </w:rPr>
        <w:t>Isplata plaća zaposlenicima, isplata materijalnih prava, isplata pravomoćnih presuda i ostalih prava koja im pripadaju.</w:t>
      </w:r>
    </w:p>
    <w:p w14:paraId="3683130D" w14:textId="131DB251" w:rsidR="002B4AFA" w:rsidRDefault="002B4AFA" w:rsidP="0060505D">
      <w:pPr>
        <w:spacing w:after="60"/>
        <w:jc w:val="both"/>
        <w:rPr>
          <w:rFonts w:ascii="Arial" w:hAnsi="Arial" w:cs="Arial"/>
          <w:b/>
        </w:rPr>
      </w:pPr>
    </w:p>
    <w:p w14:paraId="414D7CAD" w14:textId="2A952397" w:rsidR="0060505D" w:rsidRDefault="0060505D" w:rsidP="0060505D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PROJEKT / AKTIVNOST:</w:t>
      </w:r>
      <w:r w:rsidRPr="0072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Rashodi za zaposlene u OŠ</w:t>
      </w:r>
    </w:p>
    <w:p w14:paraId="358B1810" w14:textId="2954FF96" w:rsidR="0060505D" w:rsidRPr="00723614" w:rsidRDefault="0060505D" w:rsidP="0060505D">
      <w:pPr>
        <w:spacing w:after="60"/>
        <w:jc w:val="both"/>
        <w:rPr>
          <w:rFonts w:ascii="Arial" w:hAnsi="Arial" w:cs="Arial"/>
          <w:b/>
        </w:rPr>
      </w:pPr>
      <w:r w:rsidRPr="00723614">
        <w:rPr>
          <w:rFonts w:ascii="Arial" w:hAnsi="Arial" w:cs="Arial"/>
          <w:b/>
        </w:rPr>
        <w:t xml:space="preserve">PLANIRANI IZNOS: </w:t>
      </w:r>
      <w:r>
        <w:rPr>
          <w:rFonts w:ascii="Arial" w:hAnsi="Arial" w:cs="Arial"/>
          <w:b/>
        </w:rPr>
        <w:t>1.</w:t>
      </w:r>
      <w:r w:rsidR="002B4AFA">
        <w:rPr>
          <w:rFonts w:ascii="Arial" w:hAnsi="Arial" w:cs="Arial"/>
          <w:b/>
        </w:rPr>
        <w:t>268.880,00</w:t>
      </w:r>
      <w:r>
        <w:rPr>
          <w:rFonts w:ascii="Arial" w:hAnsi="Arial" w:cs="Arial"/>
          <w:b/>
        </w:rPr>
        <w:t xml:space="preserve"> </w:t>
      </w:r>
      <w:r w:rsidRPr="00723614">
        <w:rPr>
          <w:rFonts w:ascii="Arial" w:hAnsi="Arial" w:cs="Arial"/>
          <w:b/>
        </w:rPr>
        <w:t>€</w:t>
      </w:r>
    </w:p>
    <w:p w14:paraId="3426E91E" w14:textId="1D5CEBC9" w:rsidR="0060505D" w:rsidRPr="00723614" w:rsidRDefault="002B4AFA" w:rsidP="0060505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REALIZACIJA</w:t>
      </w:r>
      <w:r w:rsidR="0060505D" w:rsidRPr="00723614">
        <w:rPr>
          <w:rFonts w:ascii="Arial" w:hAnsi="Arial" w:cs="Arial"/>
          <w:b/>
        </w:rPr>
        <w:t xml:space="preserve">: </w:t>
      </w:r>
      <w:r w:rsidR="0060505D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178.591,02 </w:t>
      </w:r>
      <w:r w:rsidR="0060505D" w:rsidRPr="00723614">
        <w:rPr>
          <w:rFonts w:ascii="Arial" w:hAnsi="Arial" w:cs="Arial"/>
          <w:b/>
        </w:rPr>
        <w:t>€</w:t>
      </w:r>
    </w:p>
    <w:p w14:paraId="4C457974" w14:textId="17C6CAD0" w:rsidR="0060505D" w:rsidRDefault="0060505D" w:rsidP="007D440C">
      <w:pPr>
        <w:spacing w:after="60"/>
        <w:jc w:val="both"/>
        <w:rPr>
          <w:rFonts w:ascii="Arial" w:hAnsi="Arial" w:cs="Arial"/>
        </w:rPr>
      </w:pPr>
      <w:r w:rsidRPr="00723614">
        <w:rPr>
          <w:rFonts w:ascii="Arial" w:hAnsi="Arial" w:cs="Arial"/>
          <w:b/>
        </w:rPr>
        <w:t>OBRAZLOŽENJE:</w:t>
      </w:r>
      <w:r w:rsidRPr="00723614">
        <w:rPr>
          <w:rFonts w:ascii="Arial" w:hAnsi="Arial" w:cs="Arial"/>
        </w:rPr>
        <w:t xml:space="preserve"> </w:t>
      </w:r>
      <w:r w:rsidR="007D440C">
        <w:rPr>
          <w:rFonts w:ascii="Arial" w:hAnsi="Arial" w:cs="Arial"/>
        </w:rPr>
        <w:t>Rashodi za zaposlene realizirani su manje od planiranog. Materijalni rashodi osim prijevoza, odnose se na troškove sudskih postupaka i sudske pristojbe. Ove godine isplatili smo sve sudske presude. Financijski rashodi odnose se na kamate po sudskim presudama.</w:t>
      </w:r>
    </w:p>
    <w:p w14:paraId="62FB49D3" w14:textId="6EC18954" w:rsidR="007D440C" w:rsidRDefault="007D440C" w:rsidP="001813E3">
      <w:pPr>
        <w:rPr>
          <w:rFonts w:ascii="Arial" w:hAnsi="Arial" w:cs="Arial"/>
          <w:b/>
        </w:rPr>
      </w:pPr>
    </w:p>
    <w:p w14:paraId="11BE4B29" w14:textId="77777777" w:rsidR="007D440C" w:rsidRDefault="007D440C" w:rsidP="001813E3">
      <w:pPr>
        <w:rPr>
          <w:rFonts w:ascii="Arial" w:hAnsi="Arial" w:cs="Arial"/>
          <w:b/>
        </w:rPr>
      </w:pPr>
    </w:p>
    <w:p w14:paraId="63ED4305" w14:textId="77777777" w:rsidR="007D440C" w:rsidRDefault="007D440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71AE8ECF" w14:textId="3E1FC59F" w:rsidR="007D440C" w:rsidRPr="007D440C" w:rsidRDefault="007D440C" w:rsidP="001908F2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Poseban izvještaj u Godišnjem izvještaju o izvršenju financijskog plana</w:t>
      </w:r>
      <w:r w:rsidRPr="007D440C">
        <w:rPr>
          <w:rFonts w:cstheme="minorHAnsi"/>
          <w:b/>
          <w:sz w:val="28"/>
          <w:szCs w:val="28"/>
        </w:rPr>
        <w:t xml:space="preserve"> </w:t>
      </w:r>
    </w:p>
    <w:p w14:paraId="7CF1DFF1" w14:textId="4C56303F" w:rsidR="007D440C" w:rsidRDefault="007D440C" w:rsidP="001813E3">
      <w:pPr>
        <w:rPr>
          <w:rFonts w:ascii="Arial" w:hAnsi="Arial" w:cs="Arial"/>
          <w:b/>
        </w:rPr>
      </w:pPr>
    </w:p>
    <w:p w14:paraId="13C886DB" w14:textId="7A1251E9" w:rsidR="001813E3" w:rsidRPr="00283EC5" w:rsidRDefault="002B4AFA" w:rsidP="001813E3">
      <w:pPr>
        <w:rPr>
          <w:sz w:val="24"/>
          <w:szCs w:val="24"/>
        </w:rPr>
      </w:pPr>
      <w:r w:rsidRPr="00283EC5">
        <w:rPr>
          <w:sz w:val="24"/>
          <w:szCs w:val="24"/>
        </w:rPr>
        <w:t>Stanje novčanih sredstava na računu OŠ Skalice na početku godine iznosio je</w:t>
      </w:r>
      <w:r w:rsidR="00283EC0" w:rsidRPr="00283EC5">
        <w:rPr>
          <w:sz w:val="24"/>
          <w:szCs w:val="24"/>
        </w:rPr>
        <w:t xml:space="preserve"> 4.879,08 eura, dok je </w:t>
      </w:r>
      <w:r w:rsidR="007D440C">
        <w:rPr>
          <w:sz w:val="24"/>
          <w:szCs w:val="24"/>
        </w:rPr>
        <w:t xml:space="preserve">iznos </w:t>
      </w:r>
      <w:r w:rsidR="00283EC0" w:rsidRPr="00283EC5">
        <w:rPr>
          <w:sz w:val="24"/>
          <w:szCs w:val="24"/>
        </w:rPr>
        <w:t>stanj</w:t>
      </w:r>
      <w:r w:rsidR="007D440C">
        <w:rPr>
          <w:sz w:val="24"/>
          <w:szCs w:val="24"/>
        </w:rPr>
        <w:t>a</w:t>
      </w:r>
      <w:r w:rsidR="00283EC0" w:rsidRPr="00283EC5">
        <w:rPr>
          <w:sz w:val="24"/>
          <w:szCs w:val="24"/>
        </w:rPr>
        <w:t xml:space="preserve"> na kraju 2023.</w:t>
      </w:r>
      <w:r w:rsidR="007D440C">
        <w:rPr>
          <w:sz w:val="24"/>
          <w:szCs w:val="24"/>
        </w:rPr>
        <w:t xml:space="preserve"> </w:t>
      </w:r>
      <w:r w:rsidR="00283EC0" w:rsidRPr="00283EC5">
        <w:rPr>
          <w:sz w:val="24"/>
          <w:szCs w:val="24"/>
        </w:rPr>
        <w:t xml:space="preserve"> 6.747,65 eura.</w:t>
      </w:r>
    </w:p>
    <w:p w14:paraId="4C655213" w14:textId="263674C6" w:rsidR="00351482" w:rsidRPr="00283EC5" w:rsidRDefault="00351482" w:rsidP="001813E3">
      <w:pPr>
        <w:rPr>
          <w:sz w:val="24"/>
          <w:szCs w:val="24"/>
        </w:rPr>
      </w:pPr>
      <w:r w:rsidRPr="00283EC5">
        <w:rPr>
          <w:sz w:val="24"/>
          <w:szCs w:val="24"/>
        </w:rPr>
        <w:t>Osnovna škola Skalice nije imala zaduživanja na domaćem i stranom tržištu novca i kapitala.</w:t>
      </w:r>
    </w:p>
    <w:p w14:paraId="122A9C96" w14:textId="16411BBA" w:rsidR="00351482" w:rsidRPr="00283EC5" w:rsidRDefault="00351482" w:rsidP="001813E3">
      <w:pPr>
        <w:rPr>
          <w:sz w:val="24"/>
          <w:szCs w:val="24"/>
        </w:rPr>
      </w:pPr>
      <w:r w:rsidRPr="00283EC5">
        <w:rPr>
          <w:sz w:val="24"/>
          <w:szCs w:val="24"/>
        </w:rPr>
        <w:t>Osnovna škola Skalice nije koristila fondove Euroske unije.</w:t>
      </w:r>
    </w:p>
    <w:p w14:paraId="5AD16FE8" w14:textId="47901116" w:rsidR="00351482" w:rsidRPr="00283EC5" w:rsidRDefault="00351482" w:rsidP="001813E3">
      <w:pPr>
        <w:rPr>
          <w:sz w:val="24"/>
          <w:szCs w:val="24"/>
        </w:rPr>
      </w:pPr>
      <w:r w:rsidRPr="00283EC5">
        <w:rPr>
          <w:sz w:val="24"/>
          <w:szCs w:val="24"/>
        </w:rPr>
        <w:t>Osnovna škola Skalice nije imala zajmove ni potraživanja po danim zajmovima.</w:t>
      </w:r>
    </w:p>
    <w:p w14:paraId="7CEC632A" w14:textId="1C61A3A5" w:rsidR="00351482" w:rsidRPr="00283EC5" w:rsidRDefault="00351482" w:rsidP="001813E3">
      <w:pPr>
        <w:rPr>
          <w:sz w:val="24"/>
          <w:szCs w:val="24"/>
        </w:rPr>
      </w:pPr>
      <w:r w:rsidRPr="00283EC5">
        <w:rPr>
          <w:sz w:val="24"/>
          <w:szCs w:val="24"/>
        </w:rPr>
        <w:t>Osnovna škola Skalice isplatila je sve zaposlenike koji su sudskim putem tražili isplatu razlike plaće za 2016. i 2017. godinu tako da nema potencijalnih obveza po osnovi sudskih sporova.</w:t>
      </w:r>
    </w:p>
    <w:p w14:paraId="78EBEA5A" w14:textId="5095354B" w:rsidR="00351482" w:rsidRPr="00283EC5" w:rsidRDefault="00351482" w:rsidP="001813E3">
      <w:pPr>
        <w:rPr>
          <w:sz w:val="24"/>
          <w:szCs w:val="24"/>
        </w:rPr>
      </w:pPr>
      <w:r w:rsidRPr="00283EC5">
        <w:rPr>
          <w:sz w:val="24"/>
          <w:szCs w:val="24"/>
        </w:rPr>
        <w:t>Izvještaj o stanju potraživanja: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693"/>
      </w:tblGrid>
      <w:tr w:rsidR="00351482" w14:paraId="124D56FC" w14:textId="77777777" w:rsidTr="00351482">
        <w:tc>
          <w:tcPr>
            <w:tcW w:w="3119" w:type="dxa"/>
          </w:tcPr>
          <w:p w14:paraId="0D89389D" w14:textId="6FD9278D" w:rsidR="00351482" w:rsidRPr="00351482" w:rsidRDefault="00351482" w:rsidP="001813E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351482">
              <w:rPr>
                <w:b/>
                <w:sz w:val="20"/>
                <w:szCs w:val="20"/>
              </w:rPr>
              <w:t>OŠ Skalice</w:t>
            </w:r>
          </w:p>
        </w:tc>
        <w:tc>
          <w:tcPr>
            <w:tcW w:w="2693" w:type="dxa"/>
          </w:tcPr>
          <w:p w14:paraId="644DA8B0" w14:textId="1308C807" w:rsidR="00351482" w:rsidRPr="00351482" w:rsidRDefault="00351482" w:rsidP="00351482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351482">
              <w:rPr>
                <w:b/>
                <w:sz w:val="20"/>
                <w:szCs w:val="20"/>
              </w:rPr>
              <w:t>Stanje na 31. 12. 2023.</w:t>
            </w:r>
          </w:p>
        </w:tc>
      </w:tr>
      <w:tr w:rsidR="00351482" w14:paraId="3D74A5DF" w14:textId="77777777" w:rsidTr="00351482">
        <w:tc>
          <w:tcPr>
            <w:tcW w:w="3119" w:type="dxa"/>
          </w:tcPr>
          <w:p w14:paraId="3C0EBC5E" w14:textId="46915A15" w:rsidR="00351482" w:rsidRPr="00351482" w:rsidRDefault="00351482" w:rsidP="001813E3">
            <w:pPr>
              <w:pStyle w:val="ListParagraph"/>
              <w:ind w:left="0"/>
              <w:rPr>
                <w:sz w:val="20"/>
                <w:szCs w:val="20"/>
              </w:rPr>
            </w:pPr>
            <w:r w:rsidRPr="00351482">
              <w:rPr>
                <w:sz w:val="20"/>
                <w:szCs w:val="20"/>
              </w:rPr>
              <w:t>Nenaplaćena potraživanja</w:t>
            </w:r>
          </w:p>
        </w:tc>
        <w:tc>
          <w:tcPr>
            <w:tcW w:w="2693" w:type="dxa"/>
          </w:tcPr>
          <w:p w14:paraId="1C5D2C2E" w14:textId="1D769AA2" w:rsidR="00351482" w:rsidRPr="00CC2DBD" w:rsidRDefault="00CC2DBD" w:rsidP="00351482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CC2DBD">
              <w:rPr>
                <w:sz w:val="20"/>
                <w:szCs w:val="20"/>
              </w:rPr>
              <w:t>6.658,31</w:t>
            </w:r>
            <w:r>
              <w:rPr>
                <w:sz w:val="20"/>
                <w:szCs w:val="20"/>
              </w:rPr>
              <w:t xml:space="preserve"> €</w:t>
            </w:r>
          </w:p>
        </w:tc>
      </w:tr>
      <w:tr w:rsidR="00351482" w14:paraId="0B239065" w14:textId="77777777" w:rsidTr="00351482">
        <w:tc>
          <w:tcPr>
            <w:tcW w:w="3119" w:type="dxa"/>
          </w:tcPr>
          <w:p w14:paraId="3F0C2897" w14:textId="276B317F" w:rsidR="00351482" w:rsidRPr="00351482" w:rsidRDefault="00351482" w:rsidP="001813E3">
            <w:pPr>
              <w:pStyle w:val="ListParagraph"/>
              <w:ind w:left="0"/>
              <w:rPr>
                <w:sz w:val="20"/>
                <w:szCs w:val="20"/>
              </w:rPr>
            </w:pPr>
            <w:r w:rsidRPr="00351482">
              <w:rPr>
                <w:sz w:val="20"/>
                <w:szCs w:val="20"/>
              </w:rPr>
              <w:t>Dospjele obveze</w:t>
            </w:r>
          </w:p>
        </w:tc>
        <w:tc>
          <w:tcPr>
            <w:tcW w:w="2693" w:type="dxa"/>
          </w:tcPr>
          <w:p w14:paraId="507DF4C2" w14:textId="53815CF2" w:rsidR="00351482" w:rsidRPr="00351482" w:rsidRDefault="00351482" w:rsidP="00351482">
            <w:pPr>
              <w:pStyle w:val="ListParagraph"/>
              <w:ind w:left="0"/>
              <w:jc w:val="right"/>
              <w:rPr>
                <w:sz w:val="20"/>
                <w:szCs w:val="20"/>
              </w:rPr>
            </w:pPr>
            <w:r w:rsidRPr="00351482">
              <w:rPr>
                <w:sz w:val="20"/>
                <w:szCs w:val="20"/>
              </w:rPr>
              <w:t>80,00</w:t>
            </w:r>
            <w:r w:rsidR="00CC2DBD">
              <w:rPr>
                <w:sz w:val="20"/>
                <w:szCs w:val="20"/>
              </w:rPr>
              <w:t xml:space="preserve"> €</w:t>
            </w:r>
          </w:p>
        </w:tc>
      </w:tr>
    </w:tbl>
    <w:p w14:paraId="1372CD57" w14:textId="77777777" w:rsidR="007D440C" w:rsidRDefault="007D440C" w:rsidP="00CC2DBD">
      <w:pPr>
        <w:rPr>
          <w:sz w:val="24"/>
          <w:szCs w:val="24"/>
        </w:rPr>
      </w:pPr>
    </w:p>
    <w:p w14:paraId="2E63EBEB" w14:textId="203103FD" w:rsidR="00CC2DBD" w:rsidRDefault="00CC2DBD" w:rsidP="00CC2DBD">
      <w:pPr>
        <w:rPr>
          <w:sz w:val="24"/>
          <w:szCs w:val="24"/>
        </w:rPr>
      </w:pPr>
      <w:r>
        <w:rPr>
          <w:sz w:val="24"/>
          <w:szCs w:val="24"/>
        </w:rPr>
        <w:t>Nenaplaćena potraživanja odnose se na  neplaćene račune roditelja za produženi boravak (4.630,78 eura), neplaćene račune za najam dvorane (1.022,00 eura) te otkup stana (1.005,53 eura).</w:t>
      </w:r>
    </w:p>
    <w:p w14:paraId="00F95EFF" w14:textId="4CD05108" w:rsidR="00CC2DBD" w:rsidRPr="00CC2DBD" w:rsidRDefault="00CC2DBD" w:rsidP="00CC2DBD">
      <w:pPr>
        <w:rPr>
          <w:sz w:val="24"/>
          <w:szCs w:val="24"/>
        </w:rPr>
      </w:pPr>
      <w:r>
        <w:rPr>
          <w:sz w:val="24"/>
          <w:szCs w:val="24"/>
        </w:rPr>
        <w:t xml:space="preserve">Dospjele obveze odnosi se na jedan račun </w:t>
      </w:r>
      <w:r w:rsidR="007D440C">
        <w:rPr>
          <w:sz w:val="24"/>
          <w:szCs w:val="24"/>
        </w:rPr>
        <w:t>koji je plaćen na  vrijeme</w:t>
      </w:r>
      <w:r>
        <w:rPr>
          <w:sz w:val="24"/>
          <w:szCs w:val="24"/>
        </w:rPr>
        <w:t>, ali krivom dobavljaču</w:t>
      </w:r>
      <w:r w:rsidR="007D44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D440C">
        <w:rPr>
          <w:sz w:val="24"/>
          <w:szCs w:val="24"/>
        </w:rPr>
        <w:t>Dok se izvršio storno i povrat sredstava, račun je otišao u dospjelu obvezu.</w:t>
      </w:r>
    </w:p>
    <w:p w14:paraId="5B14C1CD" w14:textId="2A2A5FA0" w:rsidR="00CC2DBD" w:rsidRPr="00CC2DBD" w:rsidRDefault="00CC2DBD" w:rsidP="00CC2DBD">
      <w:pPr>
        <w:rPr>
          <w:sz w:val="24"/>
          <w:szCs w:val="24"/>
        </w:rPr>
      </w:pPr>
    </w:p>
    <w:p w14:paraId="634258DC" w14:textId="77777777" w:rsidR="00CC2DBD" w:rsidRPr="00CC2DBD" w:rsidRDefault="00CC2DBD" w:rsidP="00CC2DBD">
      <w:pPr>
        <w:rPr>
          <w:b/>
          <w:sz w:val="28"/>
          <w:szCs w:val="28"/>
        </w:rPr>
      </w:pPr>
    </w:p>
    <w:p w14:paraId="6F303C0C" w14:textId="58BE8344" w:rsidR="001813E3" w:rsidRDefault="001813E3" w:rsidP="00CC2DBD">
      <w:pPr>
        <w:pStyle w:val="ListParagraph"/>
        <w:jc w:val="both"/>
        <w:rPr>
          <w:b/>
          <w:sz w:val="28"/>
          <w:szCs w:val="28"/>
        </w:rPr>
      </w:pPr>
    </w:p>
    <w:p w14:paraId="6E036E48" w14:textId="70356D0D" w:rsidR="001813E3" w:rsidRDefault="001813E3" w:rsidP="001813E3">
      <w:pPr>
        <w:pStyle w:val="ListParagraph"/>
        <w:rPr>
          <w:b/>
          <w:sz w:val="28"/>
          <w:szCs w:val="28"/>
        </w:rPr>
      </w:pPr>
    </w:p>
    <w:p w14:paraId="179E11E8" w14:textId="77777777" w:rsidR="001813E3" w:rsidRDefault="001813E3" w:rsidP="001813E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6219FBD" w14:textId="77777777" w:rsidR="001813E3" w:rsidRDefault="001813E3" w:rsidP="001813E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2F9E0CF" w14:textId="77777777" w:rsidR="001813E3" w:rsidRDefault="001813E3" w:rsidP="001813E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7326C84" w14:textId="77777777" w:rsidR="001813E3" w:rsidRDefault="001813E3" w:rsidP="001813E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47A05F4" w14:textId="77777777" w:rsidR="001813E3" w:rsidRPr="00E12981" w:rsidRDefault="001813E3" w:rsidP="001813E3">
      <w:pPr>
        <w:spacing w:after="0"/>
        <w:ind w:firstLine="360"/>
        <w:jc w:val="right"/>
        <w:rPr>
          <w:rFonts w:cs="Times New Roman"/>
          <w:sz w:val="24"/>
          <w:szCs w:val="24"/>
        </w:rPr>
      </w:pPr>
      <w:r w:rsidRPr="00E12981">
        <w:rPr>
          <w:rFonts w:cs="Times New Roman"/>
          <w:sz w:val="24"/>
          <w:szCs w:val="24"/>
        </w:rPr>
        <w:t>Ravnatelj:</w:t>
      </w:r>
    </w:p>
    <w:p w14:paraId="3843412D" w14:textId="77777777" w:rsidR="001813E3" w:rsidRPr="00E12981" w:rsidRDefault="001813E3" w:rsidP="001813E3">
      <w:pPr>
        <w:spacing w:after="0"/>
        <w:jc w:val="right"/>
        <w:rPr>
          <w:rFonts w:cs="Times New Roman"/>
          <w:sz w:val="24"/>
          <w:szCs w:val="24"/>
        </w:rPr>
      </w:pPr>
    </w:p>
    <w:p w14:paraId="07282588" w14:textId="77777777" w:rsidR="001813E3" w:rsidRPr="00E12981" w:rsidRDefault="001813E3" w:rsidP="001813E3">
      <w:pPr>
        <w:spacing w:after="0"/>
        <w:jc w:val="right"/>
        <w:rPr>
          <w:rFonts w:cs="Times New Roman"/>
          <w:sz w:val="24"/>
          <w:szCs w:val="24"/>
        </w:rPr>
      </w:pPr>
    </w:p>
    <w:p w14:paraId="2A347F24" w14:textId="77777777" w:rsidR="001813E3" w:rsidRPr="00E12981" w:rsidRDefault="001813E3" w:rsidP="001813E3">
      <w:pPr>
        <w:spacing w:after="0"/>
        <w:jc w:val="right"/>
        <w:rPr>
          <w:rFonts w:cs="Times New Roman"/>
          <w:sz w:val="24"/>
          <w:szCs w:val="24"/>
        </w:rPr>
      </w:pPr>
      <w:r w:rsidRPr="00E12981">
        <w:rPr>
          <w:rFonts w:cs="Times New Roman"/>
          <w:sz w:val="24"/>
          <w:szCs w:val="24"/>
        </w:rPr>
        <w:t>_________________________</w:t>
      </w:r>
    </w:p>
    <w:p w14:paraId="3AFE4C6A" w14:textId="77777777" w:rsidR="00EE6E8B" w:rsidRDefault="001813E3" w:rsidP="001813E3">
      <w:pPr>
        <w:jc w:val="right"/>
      </w:pPr>
      <w:r>
        <w:rPr>
          <w:rFonts w:cs="Times New Roman"/>
          <w:sz w:val="24"/>
          <w:szCs w:val="24"/>
        </w:rPr>
        <w:t>Leo Botica, prof.</w:t>
      </w:r>
    </w:p>
    <w:sectPr w:rsidR="00EE6E8B" w:rsidSect="00667F3D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03048" w14:textId="77777777" w:rsidR="006717CF" w:rsidRDefault="006717CF" w:rsidP="001813E3">
      <w:pPr>
        <w:spacing w:after="0" w:line="240" w:lineRule="auto"/>
      </w:pPr>
      <w:r>
        <w:separator/>
      </w:r>
    </w:p>
  </w:endnote>
  <w:endnote w:type="continuationSeparator" w:id="0">
    <w:p w14:paraId="30ABD775" w14:textId="77777777" w:rsidR="006717CF" w:rsidRDefault="006717CF" w:rsidP="0018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02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C5445" w14:textId="712C7EAC" w:rsidR="00667F3D" w:rsidRDefault="00667F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87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9AF60FA" w14:textId="77777777" w:rsidR="00667F3D" w:rsidRDefault="00667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4FBFC" w14:textId="77777777" w:rsidR="006717CF" w:rsidRDefault="006717CF" w:rsidP="001813E3">
      <w:pPr>
        <w:spacing w:after="0" w:line="240" w:lineRule="auto"/>
      </w:pPr>
      <w:r>
        <w:separator/>
      </w:r>
    </w:p>
  </w:footnote>
  <w:footnote w:type="continuationSeparator" w:id="0">
    <w:p w14:paraId="7A4101B6" w14:textId="77777777" w:rsidR="006717CF" w:rsidRDefault="006717CF" w:rsidP="0018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3361" w14:textId="77777777" w:rsidR="001813E3" w:rsidRDefault="001813E3">
    <w:pPr>
      <w:pStyle w:val="Head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940"/>
    <w:multiLevelType w:val="hybridMultilevel"/>
    <w:tmpl w:val="45CCF058"/>
    <w:lvl w:ilvl="0" w:tplc="041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02412A3F"/>
    <w:multiLevelType w:val="multilevel"/>
    <w:tmpl w:val="BD20E9E2"/>
    <w:lvl w:ilvl="0">
      <w:start w:val="2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HAnsi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HAnsi" w:hint="default"/>
      </w:rPr>
    </w:lvl>
  </w:abstractNum>
  <w:abstractNum w:abstractNumId="2" w15:restartNumberingAfterBreak="0">
    <w:nsid w:val="0C746B98"/>
    <w:multiLevelType w:val="multilevel"/>
    <w:tmpl w:val="97FAC8A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B539A6"/>
    <w:multiLevelType w:val="multilevel"/>
    <w:tmpl w:val="6768700A"/>
    <w:lvl w:ilvl="0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/>
        <w:sz w:val="24"/>
      </w:rPr>
    </w:lvl>
    <w:lvl w:ilvl="1">
      <w:start w:val="1"/>
      <w:numFmt w:val="decimal"/>
      <w:isLgl/>
      <w:lvlText w:val="%1.%2."/>
      <w:lvlJc w:val="left"/>
      <w:pPr>
        <w:ind w:left="165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1" w:hanging="1800"/>
      </w:pPr>
      <w:rPr>
        <w:rFonts w:hint="default"/>
      </w:rPr>
    </w:lvl>
  </w:abstractNum>
  <w:abstractNum w:abstractNumId="4" w15:restartNumberingAfterBreak="0">
    <w:nsid w:val="0F6D7F36"/>
    <w:multiLevelType w:val="hybridMultilevel"/>
    <w:tmpl w:val="436CFB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76B4F"/>
    <w:multiLevelType w:val="hybridMultilevel"/>
    <w:tmpl w:val="A78E6A90"/>
    <w:lvl w:ilvl="0" w:tplc="9C0E3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83776"/>
    <w:multiLevelType w:val="multilevel"/>
    <w:tmpl w:val="0804EF6E"/>
    <w:lvl w:ilvl="0">
      <w:start w:val="5"/>
      <w:numFmt w:val="decimal"/>
      <w:lvlText w:val="%1."/>
      <w:lvlJc w:val="left"/>
      <w:pPr>
        <w:ind w:left="785" w:hanging="360"/>
      </w:pPr>
      <w:rPr>
        <w:rFonts w:cstheme="minorHAnsi" w:hint="default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  <w:b/>
      </w:rPr>
    </w:lvl>
  </w:abstractNum>
  <w:abstractNum w:abstractNumId="7" w15:restartNumberingAfterBreak="0">
    <w:nsid w:val="15B910BB"/>
    <w:multiLevelType w:val="hybridMultilevel"/>
    <w:tmpl w:val="A7AE6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B316D"/>
    <w:multiLevelType w:val="hybridMultilevel"/>
    <w:tmpl w:val="A7AE6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A34F1"/>
    <w:multiLevelType w:val="multilevel"/>
    <w:tmpl w:val="0804EF6E"/>
    <w:lvl w:ilvl="0">
      <w:start w:val="5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BD37975"/>
    <w:multiLevelType w:val="hybridMultilevel"/>
    <w:tmpl w:val="7F72D8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40DC3"/>
    <w:multiLevelType w:val="multilevel"/>
    <w:tmpl w:val="47DC2804"/>
    <w:lvl w:ilvl="0">
      <w:start w:val="2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HAnsi" w:hint="default"/>
      </w:rPr>
    </w:lvl>
  </w:abstractNum>
  <w:abstractNum w:abstractNumId="12" w15:restartNumberingAfterBreak="0">
    <w:nsid w:val="37865F65"/>
    <w:multiLevelType w:val="hybridMultilevel"/>
    <w:tmpl w:val="C37266C8"/>
    <w:lvl w:ilvl="0" w:tplc="8FC01EB4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4D62"/>
    <w:multiLevelType w:val="hybridMultilevel"/>
    <w:tmpl w:val="CC72D426"/>
    <w:lvl w:ilvl="0" w:tplc="C0807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8442A"/>
    <w:multiLevelType w:val="hybridMultilevel"/>
    <w:tmpl w:val="A7AE6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920F2"/>
    <w:multiLevelType w:val="multilevel"/>
    <w:tmpl w:val="374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C43377"/>
    <w:multiLevelType w:val="multilevel"/>
    <w:tmpl w:val="74F078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7" w15:restartNumberingAfterBreak="0">
    <w:nsid w:val="666862A4"/>
    <w:multiLevelType w:val="hybridMultilevel"/>
    <w:tmpl w:val="D0B2D1A2"/>
    <w:lvl w:ilvl="0" w:tplc="041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6BAF65A9"/>
    <w:multiLevelType w:val="hybridMultilevel"/>
    <w:tmpl w:val="8DEE4E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B3DD8"/>
    <w:multiLevelType w:val="hybridMultilevel"/>
    <w:tmpl w:val="A7AE6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5"/>
  </w:num>
  <w:num w:numId="5">
    <w:abstractNumId w:val="2"/>
  </w:num>
  <w:num w:numId="6">
    <w:abstractNumId w:val="14"/>
  </w:num>
  <w:num w:numId="7">
    <w:abstractNumId w:val="19"/>
  </w:num>
  <w:num w:numId="8">
    <w:abstractNumId w:val="8"/>
  </w:num>
  <w:num w:numId="9">
    <w:abstractNumId w:val="7"/>
  </w:num>
  <w:num w:numId="10">
    <w:abstractNumId w:val="17"/>
  </w:num>
  <w:num w:numId="11">
    <w:abstractNumId w:val="0"/>
  </w:num>
  <w:num w:numId="12">
    <w:abstractNumId w:val="1"/>
  </w:num>
  <w:num w:numId="13">
    <w:abstractNumId w:val="11"/>
  </w:num>
  <w:num w:numId="14">
    <w:abstractNumId w:val="4"/>
  </w:num>
  <w:num w:numId="15">
    <w:abstractNumId w:val="9"/>
  </w:num>
  <w:num w:numId="16">
    <w:abstractNumId w:val="10"/>
  </w:num>
  <w:num w:numId="17">
    <w:abstractNumId w:val="15"/>
  </w:num>
  <w:num w:numId="18">
    <w:abstractNumId w:val="6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E3"/>
    <w:rsid w:val="000172BF"/>
    <w:rsid w:val="00047E84"/>
    <w:rsid w:val="001215D6"/>
    <w:rsid w:val="001813E3"/>
    <w:rsid w:val="001908F2"/>
    <w:rsid w:val="00191D44"/>
    <w:rsid w:val="001A6766"/>
    <w:rsid w:val="001B2994"/>
    <w:rsid w:val="001B4106"/>
    <w:rsid w:val="001C0F65"/>
    <w:rsid w:val="001C2958"/>
    <w:rsid w:val="001C34B3"/>
    <w:rsid w:val="001C4520"/>
    <w:rsid w:val="001D3C79"/>
    <w:rsid w:val="0020033E"/>
    <w:rsid w:val="00217030"/>
    <w:rsid w:val="00250930"/>
    <w:rsid w:val="00283EC0"/>
    <w:rsid w:val="00283EC5"/>
    <w:rsid w:val="00296F2E"/>
    <w:rsid w:val="002B1910"/>
    <w:rsid w:val="002B4AFA"/>
    <w:rsid w:val="002C0650"/>
    <w:rsid w:val="002C1FE2"/>
    <w:rsid w:val="002C6ACF"/>
    <w:rsid w:val="002D06E7"/>
    <w:rsid w:val="00305E8E"/>
    <w:rsid w:val="00335486"/>
    <w:rsid w:val="00351482"/>
    <w:rsid w:val="003B0C3F"/>
    <w:rsid w:val="003C4740"/>
    <w:rsid w:val="003D27C1"/>
    <w:rsid w:val="003E42ED"/>
    <w:rsid w:val="004522C6"/>
    <w:rsid w:val="004816A5"/>
    <w:rsid w:val="00484318"/>
    <w:rsid w:val="004A336A"/>
    <w:rsid w:val="004A4F34"/>
    <w:rsid w:val="004B49A7"/>
    <w:rsid w:val="00501FF0"/>
    <w:rsid w:val="0050789B"/>
    <w:rsid w:val="005162BE"/>
    <w:rsid w:val="005251CC"/>
    <w:rsid w:val="00525208"/>
    <w:rsid w:val="0053097F"/>
    <w:rsid w:val="00544576"/>
    <w:rsid w:val="00546F0E"/>
    <w:rsid w:val="00562EF2"/>
    <w:rsid w:val="00571F37"/>
    <w:rsid w:val="00592919"/>
    <w:rsid w:val="005C4FDB"/>
    <w:rsid w:val="005E483A"/>
    <w:rsid w:val="0060505D"/>
    <w:rsid w:val="006104F3"/>
    <w:rsid w:val="00610691"/>
    <w:rsid w:val="0061718B"/>
    <w:rsid w:val="006242EA"/>
    <w:rsid w:val="00656C85"/>
    <w:rsid w:val="00667F3D"/>
    <w:rsid w:val="006717CF"/>
    <w:rsid w:val="00682874"/>
    <w:rsid w:val="0074322F"/>
    <w:rsid w:val="00756600"/>
    <w:rsid w:val="007660FA"/>
    <w:rsid w:val="00767444"/>
    <w:rsid w:val="00796707"/>
    <w:rsid w:val="007A0284"/>
    <w:rsid w:val="007B69CA"/>
    <w:rsid w:val="007D440C"/>
    <w:rsid w:val="0082465B"/>
    <w:rsid w:val="0083555B"/>
    <w:rsid w:val="00842168"/>
    <w:rsid w:val="00884112"/>
    <w:rsid w:val="008C1481"/>
    <w:rsid w:val="008D6171"/>
    <w:rsid w:val="008E2E2A"/>
    <w:rsid w:val="0093452A"/>
    <w:rsid w:val="0096132C"/>
    <w:rsid w:val="009C4621"/>
    <w:rsid w:val="00A04966"/>
    <w:rsid w:val="00A16E96"/>
    <w:rsid w:val="00A34778"/>
    <w:rsid w:val="00A41EE8"/>
    <w:rsid w:val="00A610BC"/>
    <w:rsid w:val="00A76F54"/>
    <w:rsid w:val="00AE2940"/>
    <w:rsid w:val="00B02879"/>
    <w:rsid w:val="00B661DA"/>
    <w:rsid w:val="00BF7A1B"/>
    <w:rsid w:val="00C06A06"/>
    <w:rsid w:val="00C13AC9"/>
    <w:rsid w:val="00C54554"/>
    <w:rsid w:val="00C82D74"/>
    <w:rsid w:val="00CA3A7B"/>
    <w:rsid w:val="00CC2DBD"/>
    <w:rsid w:val="00CD68BC"/>
    <w:rsid w:val="00D429D5"/>
    <w:rsid w:val="00D67D7B"/>
    <w:rsid w:val="00DA2FB4"/>
    <w:rsid w:val="00DC1602"/>
    <w:rsid w:val="00DD7E2F"/>
    <w:rsid w:val="00DE166A"/>
    <w:rsid w:val="00E22756"/>
    <w:rsid w:val="00E81856"/>
    <w:rsid w:val="00E972E0"/>
    <w:rsid w:val="00EB2173"/>
    <w:rsid w:val="00EE6C25"/>
    <w:rsid w:val="00EE6E8B"/>
    <w:rsid w:val="00F73DD4"/>
    <w:rsid w:val="00F85C08"/>
    <w:rsid w:val="00F871A3"/>
    <w:rsid w:val="00F9023D"/>
    <w:rsid w:val="00F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1BC1"/>
  <w15:chartTrackingRefBased/>
  <w15:docId w15:val="{04098ED3-A4AD-4DB3-938E-6F8B0137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3E3"/>
    <w:pPr>
      <w:ind w:left="720"/>
      <w:contextualSpacing/>
    </w:pPr>
  </w:style>
  <w:style w:type="paragraph" w:styleId="BodyText">
    <w:name w:val="Body Text"/>
    <w:basedOn w:val="Normal"/>
    <w:link w:val="BodyTextChar"/>
    <w:rsid w:val="001813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813E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E3"/>
  </w:style>
  <w:style w:type="paragraph" w:styleId="Footer">
    <w:name w:val="footer"/>
    <w:basedOn w:val="Normal"/>
    <w:link w:val="FooterChar"/>
    <w:uiPriority w:val="99"/>
    <w:unhideWhenUsed/>
    <w:rsid w:val="0018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E3"/>
  </w:style>
  <w:style w:type="paragraph" w:styleId="BalloonText">
    <w:name w:val="Balloon Text"/>
    <w:basedOn w:val="Normal"/>
    <w:link w:val="BalloonTextChar"/>
    <w:uiPriority w:val="99"/>
    <w:semiHidden/>
    <w:unhideWhenUsed/>
    <w:rsid w:val="001C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3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8825-A819-4B3C-AF7E-12A43585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GALETOVIĆ</dc:creator>
  <cp:keywords/>
  <dc:description/>
  <cp:lastModifiedBy>Slavica Galetović</cp:lastModifiedBy>
  <cp:revision>25</cp:revision>
  <cp:lastPrinted>2024-03-26T08:01:00Z</cp:lastPrinted>
  <dcterms:created xsi:type="dcterms:W3CDTF">2024-03-22T13:19:00Z</dcterms:created>
  <dcterms:modified xsi:type="dcterms:W3CDTF">2024-03-28T10:35:00Z</dcterms:modified>
</cp:coreProperties>
</file>